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3BB" w:rsidRPr="00253887" w:rsidRDefault="00881519" w:rsidP="002F143A">
      <w:pPr>
        <w:jc w:val="center"/>
        <w:rPr>
          <w:rFonts w:ascii="Copperplate Gothic Bold" w:hAnsi="Copperplate Gothic Bold"/>
          <w:sz w:val="28"/>
        </w:rPr>
        <w:sectPr w:rsidR="00FA63BB" w:rsidRPr="00253887">
          <w:footerReference w:type="even" r:id="rId7"/>
          <w:footerReference w:type="default" r:id="rId8"/>
          <w:pgSz w:w="11906" w:h="16838"/>
          <w:pgMar w:top="567" w:right="1418" w:bottom="964" w:left="1418" w:header="709" w:footer="696" w:gutter="0"/>
          <w:cols w:space="708"/>
          <w:docGrid w:linePitch="360"/>
        </w:sectPr>
      </w:pPr>
      <w:bookmarkStart w:id="0" w:name="_GoBack"/>
      <w:r w:rsidRPr="00253887">
        <w:rPr>
          <w:rFonts w:ascii="Copperplate Gothic Bold" w:hAnsi="Copperplate Gothic Bold"/>
          <w:noProof/>
          <w:sz w:val="28"/>
          <w:lang w:val="en-US"/>
        </w:rPr>
        <w:pict>
          <v:shapetype id="_x0000_t202" coordsize="21600,21600" o:spt="202" path="m,l,21600r21600,l21600,xe">
            <v:stroke joinstyle="miter"/>
            <v:path gradientshapeok="t" o:connecttype="rect"/>
          </v:shapetype>
          <v:shape id="Text Box 2" o:spid="_x0000_s1030" type="#_x0000_t202" style="position:absolute;left:0;text-align:left;margin-left:-45pt;margin-top:-9pt;width:545.4pt;height:98.6pt;z-index:251658240;visibility:visible;mso-wrap-style:square;mso-wrap-edited:f;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wrapcoords="-29 0 -29 21435 21629 21435 21629 0 -2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">
            <v:textbox>
              <w:txbxContent>
                <w:p w:rsidR="00CB6778" w:rsidRPr="00253887" w:rsidRDefault="00CB6778" w:rsidP="003245AC">
                  <w:pPr>
                    <w:pStyle w:val="Title"/>
                    <w:jc w:val="center"/>
                    <w:rPr>
                      <w:rFonts w:ascii="Old English Text MT" w:hAnsi="Old English Text MT"/>
                      <w:i/>
                      <w:sz w:val="96"/>
                      <w:szCs w:val="96"/>
                    </w:rPr>
                  </w:pPr>
                  <w:r w:rsidRPr="00253887">
                    <w:rPr>
                      <w:rFonts w:ascii="Old English Text MT" w:hAnsi="Old English Text MT"/>
                      <w:color w:val="C00000"/>
                      <w:sz w:val="96"/>
                      <w:szCs w:val="96"/>
                    </w:rPr>
                    <w:t>Nieuwsblad van de Kurk</w:t>
                  </w:r>
                </w:p>
                <w:p w:rsidR="00CB6778" w:rsidRPr="00407079" w:rsidRDefault="00CB6778" w:rsidP="003245AC">
                  <w:pPr>
                    <w:jc w:val="center"/>
                    <w:rPr>
                      <w:rFonts w:ascii="Times New Roman" w:hAnsi="Times New Roman" w:cs="Times New Roman"/>
                      <w:szCs w:val="28"/>
                    </w:rPr>
                  </w:pPr>
                  <w:r>
                    <w:rPr>
                      <w:rFonts w:ascii="Times New Roman" w:hAnsi="Times New Roman" w:cs="Times New Roman"/>
                      <w:szCs w:val="28"/>
                    </w:rPr>
                    <w:t>2 januari 2023         1e jaargang  No 5</w:t>
                  </w:r>
                  <w:r w:rsidRPr="00407079">
                    <w:rPr>
                      <w:rFonts w:ascii="Times New Roman" w:hAnsi="Times New Roman" w:cs="Times New Roman"/>
                      <w:szCs w:val="28"/>
                    </w:rPr>
                    <w:tab/>
                  </w:r>
                  <w:r>
                    <w:rPr>
                      <w:rFonts w:ascii="Times New Roman" w:hAnsi="Times New Roman" w:cs="Times New Roman"/>
                      <w:szCs w:val="28"/>
                    </w:rPr>
                    <w:t xml:space="preserve">                 </w:t>
                  </w:r>
                  <w:r w:rsidRPr="00407079">
                    <w:rPr>
                      <w:rFonts w:ascii="Times New Roman" w:hAnsi="Times New Roman" w:cs="Times New Roman"/>
                      <w:szCs w:val="28"/>
                    </w:rPr>
                    <w:t>Uitgave De Harmonie</w:t>
                  </w:r>
                  <w:r>
                    <w:rPr>
                      <w:rFonts w:ascii="Times New Roman" w:hAnsi="Times New Roman" w:cs="Times New Roman"/>
                      <w:szCs w:val="28"/>
                    </w:rPr>
                    <w:t xml:space="preserve">               Red: j.p.van.de.sande@rug.nl</w:t>
                  </w:r>
                </w:p>
              </w:txbxContent>
            </v:textbox>
            <w10:wrap type="tight"/>
          </v:shape>
        </w:pict>
      </w:r>
      <w:r w:rsidR="002F143A" w:rsidRPr="00253887">
        <w:rPr>
          <w:rFonts w:ascii="Copperplate Gothic Bold" w:hAnsi="Copperplate Gothic Bold"/>
          <w:sz w:val="28"/>
        </w:rPr>
        <w:t xml:space="preserve">Speciaal </w:t>
      </w:r>
      <w:r w:rsidR="00883B00" w:rsidRPr="00253887">
        <w:rPr>
          <w:rFonts w:ascii="Copperplate Gothic Bold" w:hAnsi="Copperplate Gothic Bold"/>
          <w:sz w:val="28"/>
        </w:rPr>
        <w:t xml:space="preserve">Nieuwjaars </w:t>
      </w:r>
      <w:r w:rsidR="002F143A" w:rsidRPr="00253887">
        <w:rPr>
          <w:rFonts w:ascii="Copperplate Gothic Bold" w:hAnsi="Copperplate Gothic Bold"/>
          <w:sz w:val="28"/>
        </w:rPr>
        <w:t>nummer: Wijn en geld</w:t>
      </w:r>
      <w:bookmarkEnd w:id="0"/>
    </w:p>
    <w:p w:rsidR="001F7564" w:rsidRPr="001F7564" w:rsidRDefault="001F7564">
      <w:pPr>
        <w:rPr>
          <w:rFonts w:ascii="Capitals" w:hAnsi="Capitals"/>
          <w:u w:val="single"/>
        </w:rPr>
      </w:pPr>
      <w:r w:rsidRPr="001F7564">
        <w:rPr>
          <w:rFonts w:ascii="Capitals" w:hAnsi="Capitals"/>
          <w:u w:val="single"/>
        </w:rPr>
        <w:lastRenderedPageBreak/>
        <w:tab/>
      </w:r>
      <w:r w:rsidRPr="001F7564">
        <w:rPr>
          <w:rFonts w:ascii="Capitals" w:hAnsi="Capitals"/>
          <w:u w:val="single"/>
        </w:rPr>
        <w:tab/>
      </w:r>
      <w:r w:rsidRPr="001F7564">
        <w:rPr>
          <w:rFonts w:ascii="Capitals" w:hAnsi="Capitals"/>
          <w:u w:val="single"/>
        </w:rPr>
        <w:tab/>
      </w:r>
      <w:r w:rsidRPr="001F7564">
        <w:rPr>
          <w:rFonts w:ascii="Capitals" w:hAnsi="Capitals"/>
          <w:u w:val="single"/>
        </w:rPr>
        <w:tab/>
      </w:r>
      <w:r w:rsidRPr="001F7564">
        <w:rPr>
          <w:rFonts w:ascii="Capitals" w:hAnsi="Capitals"/>
          <w:u w:val="single"/>
        </w:rPr>
        <w:tab/>
      </w:r>
      <w:r w:rsidRPr="001F7564">
        <w:rPr>
          <w:rFonts w:ascii="Capitals" w:hAnsi="Capitals"/>
          <w:u w:val="single"/>
        </w:rPr>
        <w:tab/>
      </w:r>
      <w:r w:rsidRPr="001F7564">
        <w:rPr>
          <w:rFonts w:ascii="Capitals" w:hAnsi="Capitals"/>
          <w:u w:val="single"/>
        </w:rPr>
        <w:tab/>
      </w:r>
    </w:p>
    <w:p w:rsidR="001F7564" w:rsidRPr="00253887" w:rsidRDefault="001F7564">
      <w:pPr>
        <w:rPr>
          <w:rFonts w:ascii="Copperplate Gothic Bold" w:hAnsi="Copperplate Gothic Bold"/>
        </w:rPr>
      </w:pPr>
      <w:r w:rsidRPr="00253887">
        <w:rPr>
          <w:rFonts w:ascii="Copperplate Gothic Bold" w:hAnsi="Copperplate Gothic Bold"/>
        </w:rPr>
        <w:t>Laatste nieuws</w:t>
      </w:r>
    </w:p>
    <w:p w:rsidR="001F7564" w:rsidRPr="00CB6778" w:rsidRDefault="001F7564" w:rsidP="008F5C86">
      <w:pPr>
        <w:jc w:val="both"/>
        <w:rPr>
          <w:sz w:val="20"/>
        </w:rPr>
      </w:pPr>
      <w:r w:rsidRPr="00CB6778">
        <w:rPr>
          <w:sz w:val="20"/>
        </w:rPr>
        <w:t>--</w:t>
      </w:r>
      <w:r w:rsidRPr="00CB6778">
        <w:rPr>
          <w:b/>
          <w:i/>
          <w:sz w:val="20"/>
        </w:rPr>
        <w:t>Barcelona, 20 december:</w:t>
      </w:r>
      <w:r w:rsidRPr="00CB6778">
        <w:rPr>
          <w:sz w:val="20"/>
        </w:rPr>
        <w:t xml:space="preserve"> Torres propageert systeem voor statiegeld op wijnflessen  </w:t>
      </w:r>
    </w:p>
    <w:p w:rsidR="00CB6778" w:rsidRPr="00CB6778" w:rsidRDefault="00CB6778" w:rsidP="008F5C86">
      <w:pPr>
        <w:jc w:val="both"/>
        <w:rPr>
          <w:i/>
          <w:sz w:val="20"/>
        </w:rPr>
      </w:pPr>
      <w:r>
        <w:rPr>
          <w:b/>
          <w:i/>
          <w:sz w:val="20"/>
        </w:rPr>
        <w:t xml:space="preserve">--Brussel, 19 december. </w:t>
      </w:r>
      <w:r>
        <w:rPr>
          <w:sz w:val="20"/>
        </w:rPr>
        <w:t>Betuwse wijn krijgt</w:t>
      </w:r>
      <w:r w:rsidRPr="00CB6778">
        <w:rPr>
          <w:sz w:val="20"/>
        </w:rPr>
        <w:t xml:space="preserve"> een</w:t>
      </w:r>
      <w:r>
        <w:rPr>
          <w:sz w:val="20"/>
        </w:rPr>
        <w:t xml:space="preserve"> IGP, (oftewel BGA) als ‘Rivierenlandwijn’</w:t>
      </w:r>
    </w:p>
    <w:p w:rsidR="001F7564" w:rsidRPr="00CB6778" w:rsidRDefault="001F7564" w:rsidP="008F5C86">
      <w:pPr>
        <w:jc w:val="both"/>
        <w:rPr>
          <w:sz w:val="20"/>
        </w:rPr>
      </w:pPr>
      <w:r w:rsidRPr="00CB6778">
        <w:rPr>
          <w:b/>
          <w:i/>
          <w:sz w:val="20"/>
        </w:rPr>
        <w:t>--Milaan, 19 december</w:t>
      </w:r>
      <w:r w:rsidRPr="00CB6778">
        <w:rPr>
          <w:sz w:val="20"/>
        </w:rPr>
        <w:t xml:space="preserve">: </w:t>
      </w:r>
      <w:r w:rsidR="00B23BF1" w:rsidRPr="00CB6778">
        <w:rPr>
          <w:sz w:val="20"/>
        </w:rPr>
        <w:t xml:space="preserve">In 2022 </w:t>
      </w:r>
      <w:r w:rsidRPr="00CB6778">
        <w:rPr>
          <w:sz w:val="20"/>
        </w:rPr>
        <w:t xml:space="preserve">produceerde </w:t>
      </w:r>
      <w:r w:rsidR="00B23BF1" w:rsidRPr="00CB6778">
        <w:rPr>
          <w:sz w:val="20"/>
        </w:rPr>
        <w:t xml:space="preserve">Italië </w:t>
      </w:r>
      <w:r w:rsidRPr="00CB6778">
        <w:rPr>
          <w:sz w:val="20"/>
        </w:rPr>
        <w:t>1 milliard flessen bubbels, meest prosecco</w:t>
      </w:r>
    </w:p>
    <w:p w:rsidR="001F7564" w:rsidRPr="00CB6778" w:rsidRDefault="001F7564" w:rsidP="008F5C86">
      <w:pPr>
        <w:jc w:val="both"/>
        <w:rPr>
          <w:sz w:val="20"/>
        </w:rPr>
      </w:pPr>
      <w:r w:rsidRPr="00CB6778">
        <w:rPr>
          <w:b/>
          <w:i/>
          <w:sz w:val="20"/>
        </w:rPr>
        <w:t>--Berlijn  19 december:</w:t>
      </w:r>
      <w:r w:rsidRPr="00CB6778">
        <w:rPr>
          <w:sz w:val="20"/>
        </w:rPr>
        <w:t xml:space="preserve">  In heel Europa toename van inbraken in professionele wijnkelders: </w:t>
      </w:r>
      <w:r w:rsidRPr="00CB6778">
        <w:rPr>
          <w:i/>
          <w:sz w:val="20"/>
        </w:rPr>
        <w:t>Oostenrijk</w:t>
      </w:r>
      <w:r w:rsidRPr="00CB6778">
        <w:rPr>
          <w:sz w:val="20"/>
        </w:rPr>
        <w:t xml:space="preserve">: voor miljoenen gestolen bij Kracher. </w:t>
      </w:r>
      <w:r w:rsidRPr="00CB6778">
        <w:rPr>
          <w:i/>
          <w:sz w:val="20"/>
        </w:rPr>
        <w:t>Spanje</w:t>
      </w:r>
      <w:r w:rsidRPr="00CB6778">
        <w:rPr>
          <w:sz w:val="20"/>
        </w:rPr>
        <w:t xml:space="preserve">: voor 1,6 euro gestolen bij restaurant Atrio, </w:t>
      </w:r>
      <w:r w:rsidRPr="00CB6778">
        <w:rPr>
          <w:i/>
          <w:sz w:val="20"/>
        </w:rPr>
        <w:t xml:space="preserve">Noorwegen: </w:t>
      </w:r>
      <w:r w:rsidRPr="00CB6778">
        <w:rPr>
          <w:sz w:val="20"/>
        </w:rPr>
        <w:t>voor tonnen gestolen bij restaurant Tollboden</w:t>
      </w:r>
    </w:p>
    <w:p w:rsidR="001F7564" w:rsidRPr="00CB6778" w:rsidRDefault="001F7564" w:rsidP="008F5C86">
      <w:pPr>
        <w:jc w:val="both"/>
        <w:rPr>
          <w:color w:val="1D1D1F"/>
          <w:spacing w:val="3"/>
          <w:sz w:val="20"/>
        </w:rPr>
      </w:pPr>
      <w:r w:rsidRPr="00CB6778">
        <w:rPr>
          <w:b/>
          <w:i/>
          <w:noProof/>
          <w:sz w:val="20"/>
          <w:lang w:eastAsia="nl-NL"/>
        </w:rPr>
        <w:drawing>
          <wp:anchor distT="0" distB="0" distL="114300" distR="114300" simplePos="0" relativeHeight="251663360" behindDoc="0" locked="0" layoutInCell="1" allowOverlap="1">
            <wp:simplePos x="0" y="0"/>
            <wp:positionH relativeFrom="column">
              <wp:posOffset>2115820</wp:posOffset>
            </wp:positionH>
            <wp:positionV relativeFrom="paragraph">
              <wp:posOffset>670560</wp:posOffset>
            </wp:positionV>
            <wp:extent cx="1492885" cy="2164080"/>
            <wp:effectExtent l="25400" t="0" r="5715" b="0"/>
            <wp:wrapTight wrapText="bothSides">
              <wp:wrapPolygon edited="0">
                <wp:start x="-368" y="0"/>
                <wp:lineTo x="-368" y="21296"/>
                <wp:lineTo x="21683" y="21296"/>
                <wp:lineTo x="21683" y="0"/>
                <wp:lineTo x="-368" y="0"/>
              </wp:wrapPolygon>
            </wp:wrapTight>
            <wp:docPr id="2" name="Picture 2" descr=":::::Desktop:Schermafbeelding 2022-12-25 om 17.5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fbeelding 2022-12-25 om 17.58.53.png"/>
                    <pic:cNvPicPr>
                      <a:picLocks noChangeAspect="1" noChangeArrowheads="1"/>
                    </pic:cNvPicPr>
                  </pic:nvPicPr>
                  <pic:blipFill>
                    <a:blip r:embed="rId9"/>
                    <a:srcRect/>
                    <a:stretch>
                      <a:fillRect/>
                    </a:stretch>
                  </pic:blipFill>
                  <pic:spPr bwMode="auto">
                    <a:xfrm>
                      <a:off x="0" y="0"/>
                      <a:ext cx="1492885" cy="2164080"/>
                    </a:xfrm>
                    <a:prstGeom prst="rect">
                      <a:avLst/>
                    </a:prstGeom>
                    <a:noFill/>
                    <a:ln w="9525">
                      <a:noFill/>
                      <a:miter lim="800000"/>
                      <a:headEnd/>
                      <a:tailEnd/>
                    </a:ln>
                  </pic:spPr>
                </pic:pic>
              </a:graphicData>
            </a:graphic>
          </wp:anchor>
        </w:drawing>
      </w:r>
      <w:r w:rsidRPr="00CB6778">
        <w:rPr>
          <w:b/>
          <w:i/>
          <w:sz w:val="20"/>
        </w:rPr>
        <w:t>--Parijs, 12 december:</w:t>
      </w:r>
      <w:r w:rsidRPr="00CB6778">
        <w:rPr>
          <w:sz w:val="20"/>
        </w:rPr>
        <w:t xml:space="preserve">   Sinds 1960 is de wijnconsumptie in Frankrijk met 70% gedaald. Als oorzaak ziet de Franse associatie ‘Vin et Société’, de stigmatisering van alcohol, veranderde eetgewoonten en de marketing </w:t>
      </w:r>
      <w:r w:rsidR="00B23BF1" w:rsidRPr="00CB6778">
        <w:rPr>
          <w:sz w:val="20"/>
        </w:rPr>
        <w:t xml:space="preserve">van wijn </w:t>
      </w:r>
      <w:r w:rsidRPr="00CB6778">
        <w:rPr>
          <w:sz w:val="20"/>
        </w:rPr>
        <w:t xml:space="preserve">als luxe product voor de elite. </w:t>
      </w:r>
    </w:p>
    <w:p w:rsidR="001F7564" w:rsidRPr="00CB6778" w:rsidRDefault="001F7564" w:rsidP="008F5C86">
      <w:pPr>
        <w:jc w:val="both"/>
        <w:rPr>
          <w:color w:val="1D1D1F"/>
          <w:spacing w:val="3"/>
          <w:sz w:val="20"/>
          <w:shd w:val="clear" w:color="auto" w:fill="E5EAEE"/>
        </w:rPr>
      </w:pPr>
      <w:r w:rsidRPr="00CB6778">
        <w:rPr>
          <w:b/>
          <w:i/>
          <w:color w:val="1D1D1F"/>
          <w:spacing w:val="3"/>
          <w:sz w:val="20"/>
        </w:rPr>
        <w:t>--Bordeaux, 10 dec.</w:t>
      </w:r>
      <w:r w:rsidRPr="00CB6778">
        <w:rPr>
          <w:color w:val="1D1D1F"/>
          <w:spacing w:val="3"/>
          <w:sz w:val="20"/>
        </w:rPr>
        <w:t xml:space="preserve">  Het etiket van Mouton Rothschild wordt sinds 1945 ontworpen door een wereldberoemd kunstenaar. Voor 2022 is de Schotse schilder Peter Doig gevraagd. Het schildersloon is 24 kisten Mouton Rothschild. Eén flesje zal naar verwachting 850 euro moeten opbrengen.</w:t>
      </w:r>
      <w:r w:rsidRPr="00253887">
        <w:rPr>
          <w:b/>
          <w:i/>
          <w:noProof/>
          <w:sz w:val="20"/>
        </w:rPr>
        <w:t xml:space="preserve"> </w:t>
      </w:r>
    </w:p>
    <w:p w:rsidR="001F7564" w:rsidRDefault="001F7564" w:rsidP="001F7564">
      <w:pPr>
        <w:rPr>
          <w:rFonts w:ascii="Helvetica Neue" w:hAnsi="Helvetica Neue"/>
          <w:color w:val="1D1D1F"/>
          <w:spacing w:val="3"/>
          <w:shd w:val="clear" w:color="auto" w:fill="E5EAEE"/>
        </w:rPr>
      </w:pPr>
    </w:p>
    <w:p w:rsidR="00610405" w:rsidRPr="00610405" w:rsidRDefault="00616989">
      <w:pPr>
        <w:rPr>
          <w:u w:val="single"/>
        </w:rPr>
      </w:pPr>
      <w:r>
        <w:rPr>
          <w:u w:val="single"/>
        </w:rPr>
        <w:tab/>
      </w:r>
      <w:r>
        <w:rPr>
          <w:u w:val="single"/>
        </w:rPr>
        <w:tab/>
      </w:r>
      <w:r>
        <w:rPr>
          <w:u w:val="single"/>
        </w:rPr>
        <w:tab/>
      </w:r>
      <w:r>
        <w:rPr>
          <w:u w:val="single"/>
        </w:rPr>
        <w:tab/>
      </w:r>
    </w:p>
    <w:p w:rsidR="00610405" w:rsidRPr="00610405" w:rsidRDefault="00610405">
      <w:pPr>
        <w:rPr>
          <w:rFonts w:ascii="Capitals" w:hAnsi="Capitals"/>
        </w:rPr>
      </w:pPr>
      <w:r w:rsidRPr="00610405">
        <w:rPr>
          <w:rFonts w:ascii="Capitals" w:hAnsi="Capitals"/>
        </w:rPr>
        <w:t>Oud nieuws</w:t>
      </w:r>
    </w:p>
    <w:p w:rsidR="006A45B6" w:rsidRPr="00253887" w:rsidRDefault="00610405" w:rsidP="008F5C86">
      <w:pPr>
        <w:widowControl w:val="0"/>
        <w:autoSpaceDE w:val="0"/>
        <w:autoSpaceDN w:val="0"/>
        <w:adjustRightInd w:val="0"/>
        <w:jc w:val="both"/>
        <w:rPr>
          <w:rFonts w:ascii="Times New Roman" w:hAnsi="Times New Roman" w:cs="Times New Roman"/>
        </w:rPr>
      </w:pPr>
      <w:r w:rsidRPr="006A45B6">
        <w:rPr>
          <w:rFonts w:ascii="Times New Roman" w:hAnsi="Times New Roman" w:cs="Times New Roman"/>
        </w:rPr>
        <w:t>In 1770 publiceerde het tijdsch</w:t>
      </w:r>
      <w:r w:rsidR="006A45B6" w:rsidRPr="006A45B6">
        <w:rPr>
          <w:rFonts w:ascii="Times New Roman" w:hAnsi="Times New Roman" w:cs="Times New Roman"/>
        </w:rPr>
        <w:t xml:space="preserve">rift De Koopman vijf weken lang </w:t>
      </w:r>
      <w:r w:rsidRPr="006A45B6">
        <w:rPr>
          <w:rFonts w:ascii="Times New Roman" w:hAnsi="Times New Roman" w:cs="Times New Roman"/>
        </w:rPr>
        <w:t>een gefingeerde</w:t>
      </w:r>
      <w:r w:rsidR="006A45B6" w:rsidRPr="006A45B6">
        <w:rPr>
          <w:rFonts w:ascii="Times New Roman" w:hAnsi="Times New Roman" w:cs="Times New Roman"/>
        </w:rPr>
        <w:t xml:space="preserve"> </w:t>
      </w:r>
      <w:r w:rsidRPr="006A45B6">
        <w:rPr>
          <w:rFonts w:ascii="Times New Roman" w:hAnsi="Times New Roman" w:cs="Times New Roman"/>
        </w:rPr>
        <w:t>dialoog over sluikhandel. In deze cliffhanger discussieerden een</w:t>
      </w:r>
      <w:r w:rsidR="006A45B6" w:rsidRPr="006A45B6">
        <w:rPr>
          <w:rFonts w:ascii="Times New Roman" w:hAnsi="Times New Roman" w:cs="Times New Roman"/>
        </w:rPr>
        <w:t xml:space="preserve"> </w:t>
      </w:r>
      <w:r w:rsidRPr="006A45B6">
        <w:rPr>
          <w:rFonts w:ascii="Times New Roman" w:hAnsi="Times New Roman" w:cs="Times New Roman"/>
        </w:rPr>
        <w:t>Amsterdamse advocaat, een koopman en een konvooiloper over het smokkelen</w:t>
      </w:r>
      <w:r w:rsidR="006A45B6" w:rsidRPr="006A45B6">
        <w:rPr>
          <w:rFonts w:ascii="Times New Roman" w:hAnsi="Times New Roman" w:cs="Times New Roman"/>
        </w:rPr>
        <w:t xml:space="preserve"> </w:t>
      </w:r>
      <w:r w:rsidRPr="006A45B6">
        <w:rPr>
          <w:rFonts w:ascii="Times New Roman" w:hAnsi="Times New Roman" w:cs="Times New Roman"/>
        </w:rPr>
        <w:t>van wijn. De konvooiloper, die toegaf een aar</w:t>
      </w:r>
      <w:r w:rsidR="008F5C86">
        <w:rPr>
          <w:rFonts w:ascii="Times New Roman" w:hAnsi="Times New Roman" w:cs="Times New Roman"/>
        </w:rPr>
        <w:t>-</w:t>
      </w:r>
      <w:r w:rsidRPr="006A45B6">
        <w:rPr>
          <w:rFonts w:ascii="Times New Roman" w:hAnsi="Times New Roman" w:cs="Times New Roman"/>
        </w:rPr>
        <w:t>dig inkomen over te</w:t>
      </w:r>
      <w:r w:rsidR="006A45B6" w:rsidRPr="006A45B6">
        <w:rPr>
          <w:rFonts w:ascii="Times New Roman" w:hAnsi="Times New Roman" w:cs="Times New Roman"/>
        </w:rPr>
        <w:t xml:space="preserve"> </w:t>
      </w:r>
      <w:r w:rsidRPr="006A45B6">
        <w:rPr>
          <w:rFonts w:ascii="Times New Roman" w:hAnsi="Times New Roman" w:cs="Times New Roman"/>
        </w:rPr>
        <w:t>houden aan smokkelhandel, vertelde op een lacherige toon het ene na het</w:t>
      </w:r>
      <w:r w:rsidR="006A45B6" w:rsidRPr="006A45B6">
        <w:rPr>
          <w:rFonts w:ascii="Times New Roman" w:hAnsi="Times New Roman" w:cs="Times New Roman"/>
        </w:rPr>
        <w:t xml:space="preserve"> </w:t>
      </w:r>
      <w:r w:rsidRPr="006A45B6">
        <w:rPr>
          <w:rFonts w:ascii="Times New Roman" w:hAnsi="Times New Roman" w:cs="Times New Roman"/>
        </w:rPr>
        <w:t>andere sterke verhaal over hoe kooplied</w:t>
      </w:r>
      <w:r w:rsidR="006A45B6" w:rsidRPr="006A45B6">
        <w:rPr>
          <w:rFonts w:ascii="Times New Roman" w:hAnsi="Times New Roman" w:cs="Times New Roman"/>
        </w:rPr>
        <w:t xml:space="preserve">en, schuitenvoerders, schippers en </w:t>
      </w:r>
      <w:r w:rsidRPr="006A45B6">
        <w:rPr>
          <w:rFonts w:ascii="Times New Roman" w:hAnsi="Times New Roman" w:cs="Times New Roman"/>
        </w:rPr>
        <w:t>wijn</w:t>
      </w:r>
      <w:r w:rsidR="008F5C86">
        <w:rPr>
          <w:rFonts w:ascii="Times New Roman" w:hAnsi="Times New Roman" w:cs="Times New Roman"/>
        </w:rPr>
        <w:t>-</w:t>
      </w:r>
      <w:r w:rsidRPr="006A45B6">
        <w:rPr>
          <w:rFonts w:ascii="Times New Roman" w:hAnsi="Times New Roman" w:cs="Times New Roman"/>
        </w:rPr>
        <w:t>kopers aan de ontduiking van de in- en uit</w:t>
      </w:r>
      <w:r w:rsidR="008F5C86">
        <w:rPr>
          <w:rFonts w:ascii="Times New Roman" w:hAnsi="Times New Roman" w:cs="Times New Roman"/>
        </w:rPr>
        <w:t>-</w:t>
      </w:r>
      <w:r w:rsidRPr="006A45B6">
        <w:rPr>
          <w:rFonts w:ascii="Times New Roman" w:hAnsi="Times New Roman" w:cs="Times New Roman"/>
        </w:rPr>
        <w:t>voerrechten wisten te verdienen.</w:t>
      </w:r>
    </w:p>
    <w:p w:rsidR="00610405" w:rsidRPr="009C568C" w:rsidRDefault="00610405" w:rsidP="008F5C86">
      <w:pPr>
        <w:widowControl w:val="0"/>
        <w:autoSpaceDE w:val="0"/>
        <w:autoSpaceDN w:val="0"/>
        <w:adjustRightInd w:val="0"/>
        <w:jc w:val="both"/>
        <w:rPr>
          <w:rFonts w:ascii="Times New Roman" w:hAnsi="Times New Roman" w:cs="Times New Roman"/>
        </w:rPr>
      </w:pPr>
      <w:r w:rsidRPr="006A45B6">
        <w:rPr>
          <w:rFonts w:ascii="Times New Roman" w:hAnsi="Times New Roman"/>
        </w:rPr>
        <w:t xml:space="preserve">In de 18e eeuw vertoonde de Nederlandse wijnhandel </w:t>
      </w:r>
      <w:r w:rsidR="009C568C">
        <w:rPr>
          <w:rFonts w:ascii="Times New Roman" w:hAnsi="Times New Roman"/>
        </w:rPr>
        <w:t xml:space="preserve">volgens Anne Wegener Sleeswijk </w:t>
      </w:r>
      <w:r w:rsidRPr="006A45B6">
        <w:rPr>
          <w:rFonts w:ascii="Times New Roman" w:hAnsi="Times New Roman"/>
        </w:rPr>
        <w:t>een</w:t>
      </w:r>
      <w:r w:rsidR="009C568C">
        <w:rPr>
          <w:rFonts w:ascii="Times New Roman" w:hAnsi="Times New Roman" w:cs="Times New Roman"/>
        </w:rPr>
        <w:t xml:space="preserve"> </w:t>
      </w:r>
      <w:r w:rsidRPr="006A45B6">
        <w:rPr>
          <w:rFonts w:ascii="Times New Roman" w:hAnsi="Times New Roman"/>
        </w:rPr>
        <w:t xml:space="preserve">tegenstrijdigheid. Waar de invoer van wijn afnam, werd de wijnhandel steeds groter. De verklaring is dat, om de accijns te ontduiken, steeds meer wijn de Verenigde Provinciën werd binnengesmokkeld. Ook werd wijn op grote schaal vervalst en verdund. Op die wijze ontstond een bloeiende schaduweconomie. </w:t>
      </w:r>
      <w:r w:rsidR="009C568C">
        <w:rPr>
          <w:rFonts w:ascii="Times New Roman" w:hAnsi="Times New Roman"/>
        </w:rPr>
        <w:t>Dat is tegenwoordig, tenminste wat wijn betreft, wel anders.</w:t>
      </w:r>
    </w:p>
    <w:p w:rsidR="00FA63BB" w:rsidRPr="002F143A" w:rsidRDefault="009C568C">
      <w:pPr>
        <w:rPr>
          <w:u w:val="single"/>
        </w:rPr>
      </w:pPr>
      <w:r>
        <w:rPr>
          <w:u w:val="single"/>
        </w:rPr>
        <w:br w:type="column"/>
      </w:r>
      <w:r w:rsidR="002F143A" w:rsidRPr="002F143A">
        <w:rPr>
          <w:u w:val="single"/>
        </w:rPr>
        <w:lastRenderedPageBreak/>
        <w:tab/>
      </w:r>
      <w:r w:rsidR="002F143A" w:rsidRPr="002F143A">
        <w:rPr>
          <w:u w:val="single"/>
        </w:rPr>
        <w:tab/>
      </w:r>
      <w:r w:rsidR="002F143A" w:rsidRPr="002F143A">
        <w:rPr>
          <w:u w:val="single"/>
        </w:rPr>
        <w:tab/>
      </w:r>
      <w:r w:rsidR="002F143A" w:rsidRPr="002F143A">
        <w:rPr>
          <w:u w:val="single"/>
        </w:rPr>
        <w:tab/>
      </w:r>
      <w:r w:rsidR="002F143A" w:rsidRPr="002F143A">
        <w:rPr>
          <w:u w:val="single"/>
        </w:rPr>
        <w:tab/>
      </w:r>
      <w:r w:rsidR="002F143A" w:rsidRPr="002F143A">
        <w:rPr>
          <w:u w:val="single"/>
        </w:rPr>
        <w:tab/>
      </w:r>
      <w:r w:rsidR="002F143A" w:rsidRPr="002F143A">
        <w:rPr>
          <w:u w:val="single"/>
        </w:rPr>
        <w:tab/>
      </w:r>
    </w:p>
    <w:p w:rsidR="00FA63BB" w:rsidRPr="00253887" w:rsidRDefault="002F143A">
      <w:pPr>
        <w:rPr>
          <w:rFonts w:ascii="Copperplate Gothic Bold" w:hAnsi="Copperplate Gothic Bold"/>
        </w:rPr>
      </w:pPr>
      <w:r w:rsidRPr="00253887">
        <w:rPr>
          <w:rFonts w:ascii="Copperplate Gothic Bold" w:hAnsi="Copperplate Gothic Bold"/>
        </w:rPr>
        <w:t>Wijn is gewoon handel</w:t>
      </w:r>
    </w:p>
    <w:p w:rsidR="002F143A" w:rsidRDefault="002F143A">
      <w:pPr>
        <w:rPr>
          <w:rFonts w:ascii="Times New Roman" w:hAnsi="Times New Roman"/>
        </w:rPr>
      </w:pPr>
    </w:p>
    <w:p w:rsidR="000E1B42" w:rsidRDefault="002F143A" w:rsidP="008F5C86">
      <w:pPr>
        <w:jc w:val="both"/>
        <w:rPr>
          <w:rFonts w:ascii="Times New Roman" w:hAnsi="Times New Roman"/>
        </w:rPr>
      </w:pPr>
      <w:r>
        <w:rPr>
          <w:rFonts w:ascii="Times New Roman" w:hAnsi="Times New Roman"/>
        </w:rPr>
        <w:t>Wijn is een landbouwproduct. Net als melk, graan, aard</w:t>
      </w:r>
      <w:r w:rsidR="00536753">
        <w:rPr>
          <w:rFonts w:ascii="Times New Roman" w:hAnsi="Times New Roman"/>
        </w:rPr>
        <w:t>-</w:t>
      </w:r>
      <w:r>
        <w:rPr>
          <w:rFonts w:ascii="Times New Roman" w:hAnsi="Times New Roman"/>
        </w:rPr>
        <w:t xml:space="preserve">appelen, </w:t>
      </w:r>
      <w:r w:rsidR="000E1B42">
        <w:rPr>
          <w:rFonts w:ascii="Times New Roman" w:hAnsi="Times New Roman"/>
        </w:rPr>
        <w:t xml:space="preserve">kaas, </w:t>
      </w:r>
      <w:r w:rsidR="00567964">
        <w:rPr>
          <w:rFonts w:ascii="Times New Roman" w:hAnsi="Times New Roman"/>
        </w:rPr>
        <w:t>of spruitjes</w:t>
      </w:r>
      <w:r>
        <w:rPr>
          <w:rFonts w:ascii="Times New Roman" w:hAnsi="Times New Roman"/>
        </w:rPr>
        <w:t xml:space="preserve">. Al die producten komen in soorten: oude en jonge, zachte en harde, zoete en zure, of biologische dan wel chemisch geholpene. </w:t>
      </w:r>
      <w:r w:rsidR="000E1B42">
        <w:rPr>
          <w:rFonts w:ascii="Times New Roman" w:hAnsi="Times New Roman"/>
        </w:rPr>
        <w:t>Al die soorten worden via een ingewikkeld systeem van handel aan de man gebracht. Vooral daardoor zijn sommige kazen</w:t>
      </w:r>
      <w:r w:rsidR="00567964">
        <w:rPr>
          <w:rFonts w:ascii="Times New Roman" w:hAnsi="Times New Roman"/>
        </w:rPr>
        <w:t xml:space="preserve">, groentes, </w:t>
      </w:r>
      <w:r w:rsidR="000E1B42">
        <w:rPr>
          <w:rFonts w:ascii="Times New Roman" w:hAnsi="Times New Roman"/>
        </w:rPr>
        <w:t xml:space="preserve">aardappels </w:t>
      </w:r>
      <w:r w:rsidR="00567964">
        <w:rPr>
          <w:rFonts w:ascii="Times New Roman" w:hAnsi="Times New Roman"/>
        </w:rPr>
        <w:t xml:space="preserve">of wijnen </w:t>
      </w:r>
      <w:r w:rsidR="000E1B42">
        <w:rPr>
          <w:rFonts w:ascii="Times New Roman" w:hAnsi="Times New Roman"/>
        </w:rPr>
        <w:t xml:space="preserve">duurder dan andere. </w:t>
      </w:r>
      <w:r>
        <w:rPr>
          <w:rFonts w:ascii="Times New Roman" w:hAnsi="Times New Roman"/>
        </w:rPr>
        <w:t xml:space="preserve">Welke je koopt, hangt </w:t>
      </w:r>
      <w:r w:rsidR="00567964">
        <w:rPr>
          <w:rFonts w:ascii="Times New Roman" w:hAnsi="Times New Roman"/>
        </w:rPr>
        <w:t xml:space="preserve">voornamelijk </w:t>
      </w:r>
      <w:r>
        <w:rPr>
          <w:rFonts w:ascii="Times New Roman" w:hAnsi="Times New Roman"/>
        </w:rPr>
        <w:t>af van je smaak</w:t>
      </w:r>
      <w:r w:rsidR="000E1B42">
        <w:rPr>
          <w:rFonts w:ascii="Times New Roman" w:hAnsi="Times New Roman"/>
        </w:rPr>
        <w:t xml:space="preserve"> en je porte</w:t>
      </w:r>
      <w:r w:rsidR="00536753">
        <w:rPr>
          <w:rFonts w:ascii="Times New Roman" w:hAnsi="Times New Roman"/>
        </w:rPr>
        <w:t>-</w:t>
      </w:r>
      <w:r w:rsidR="000E1B42">
        <w:rPr>
          <w:rFonts w:ascii="Times New Roman" w:hAnsi="Times New Roman"/>
        </w:rPr>
        <w:t>monnaie</w:t>
      </w:r>
      <w:r>
        <w:rPr>
          <w:rFonts w:ascii="Times New Roman" w:hAnsi="Times New Roman"/>
        </w:rPr>
        <w:t>. Sommigen zijn een tijd</w:t>
      </w:r>
      <w:r w:rsidR="00536753">
        <w:rPr>
          <w:rFonts w:ascii="Times New Roman" w:hAnsi="Times New Roman"/>
        </w:rPr>
        <w:t>je in de mode en dan zijn ze</w:t>
      </w:r>
      <w:r>
        <w:rPr>
          <w:rFonts w:ascii="Times New Roman" w:hAnsi="Times New Roman"/>
        </w:rPr>
        <w:t xml:space="preserve"> duurder</w:t>
      </w:r>
      <w:r w:rsidR="00541D24">
        <w:rPr>
          <w:rFonts w:ascii="Times New Roman" w:hAnsi="Times New Roman"/>
        </w:rPr>
        <w:t>, maar</w:t>
      </w:r>
      <w:r w:rsidR="000E1B42">
        <w:rPr>
          <w:rFonts w:ascii="Times New Roman" w:hAnsi="Times New Roman"/>
        </w:rPr>
        <w:t xml:space="preserve"> als ze uit de mode raken worden ze hopelijk weer goedkoper. </w:t>
      </w:r>
    </w:p>
    <w:p w:rsidR="00567964" w:rsidRDefault="002F143A" w:rsidP="008F5C86">
      <w:pPr>
        <w:jc w:val="both"/>
        <w:rPr>
          <w:rFonts w:ascii="Times New Roman" w:hAnsi="Times New Roman"/>
        </w:rPr>
      </w:pPr>
      <w:r>
        <w:rPr>
          <w:rFonts w:ascii="Times New Roman" w:hAnsi="Times New Roman"/>
        </w:rPr>
        <w:t xml:space="preserve">Mochten mensen </w:t>
      </w:r>
      <w:r w:rsidR="00536753">
        <w:rPr>
          <w:rFonts w:ascii="Times New Roman" w:hAnsi="Times New Roman"/>
        </w:rPr>
        <w:t xml:space="preserve">dat </w:t>
      </w:r>
      <w:r w:rsidR="00567964">
        <w:rPr>
          <w:rFonts w:ascii="Times New Roman" w:hAnsi="Times New Roman"/>
        </w:rPr>
        <w:t>wat de landbouw ons geeft</w:t>
      </w:r>
      <w:r w:rsidR="000E1B42">
        <w:rPr>
          <w:rFonts w:ascii="Times New Roman" w:hAnsi="Times New Roman"/>
        </w:rPr>
        <w:t xml:space="preserve"> </w:t>
      </w:r>
      <w:r>
        <w:rPr>
          <w:rFonts w:ascii="Times New Roman" w:hAnsi="Times New Roman"/>
        </w:rPr>
        <w:t xml:space="preserve">willen verheffen tot een luxe </w:t>
      </w:r>
      <w:r w:rsidR="000E1B42">
        <w:rPr>
          <w:rFonts w:ascii="Times New Roman" w:hAnsi="Times New Roman"/>
        </w:rPr>
        <w:t xml:space="preserve">product, </w:t>
      </w:r>
      <w:r w:rsidR="00567964">
        <w:rPr>
          <w:rFonts w:ascii="Times New Roman" w:hAnsi="Times New Roman"/>
        </w:rPr>
        <w:t xml:space="preserve">tot een statussymbool, </w:t>
      </w:r>
      <w:r w:rsidR="000E1B42">
        <w:rPr>
          <w:rFonts w:ascii="Times New Roman" w:hAnsi="Times New Roman"/>
        </w:rPr>
        <w:t xml:space="preserve">dan kan dat natuurlijk. Met wijn is dat veel sterker het geval dan bij </w:t>
      </w:r>
      <w:r w:rsidR="00541D24">
        <w:rPr>
          <w:rFonts w:ascii="Times New Roman" w:hAnsi="Times New Roman"/>
        </w:rPr>
        <w:t>appelsap</w:t>
      </w:r>
      <w:r w:rsidR="000E1B42">
        <w:rPr>
          <w:rFonts w:ascii="Times New Roman" w:hAnsi="Times New Roman"/>
        </w:rPr>
        <w:t xml:space="preserve"> en men kan zich afvragen waarom dat zo is. Mijn gok zou zijn omdat wijn een beetje drugs bevat</w:t>
      </w:r>
      <w:r w:rsidR="00567964">
        <w:rPr>
          <w:rFonts w:ascii="Times New Roman" w:hAnsi="Times New Roman"/>
        </w:rPr>
        <w:t>, namelijk ethanol</w:t>
      </w:r>
      <w:r w:rsidR="000E1B42">
        <w:rPr>
          <w:rFonts w:ascii="Times New Roman" w:hAnsi="Times New Roman"/>
        </w:rPr>
        <w:t>.</w:t>
      </w:r>
      <w:r>
        <w:rPr>
          <w:rFonts w:ascii="Times New Roman" w:hAnsi="Times New Roman"/>
        </w:rPr>
        <w:t xml:space="preserve"> </w:t>
      </w:r>
      <w:r w:rsidR="00567964">
        <w:rPr>
          <w:rFonts w:ascii="Times New Roman" w:hAnsi="Times New Roman"/>
        </w:rPr>
        <w:t>M</w:t>
      </w:r>
      <w:r>
        <w:rPr>
          <w:rFonts w:ascii="Times New Roman" w:hAnsi="Times New Roman"/>
        </w:rPr>
        <w:t>aar al heeft het nog zoveel status, het bl</w:t>
      </w:r>
      <w:r w:rsidR="000E1B42">
        <w:rPr>
          <w:rFonts w:ascii="Times New Roman" w:hAnsi="Times New Roman"/>
        </w:rPr>
        <w:t>i</w:t>
      </w:r>
      <w:r>
        <w:rPr>
          <w:rFonts w:ascii="Times New Roman" w:hAnsi="Times New Roman"/>
        </w:rPr>
        <w:t>jft toch in wezen een landbouwproduct</w:t>
      </w:r>
      <w:r w:rsidR="00567964">
        <w:rPr>
          <w:rFonts w:ascii="Times New Roman" w:hAnsi="Times New Roman"/>
        </w:rPr>
        <w:t xml:space="preserve"> net als tabak.</w:t>
      </w:r>
    </w:p>
    <w:p w:rsidR="00541D24" w:rsidRDefault="00567964" w:rsidP="008F5C86">
      <w:pPr>
        <w:jc w:val="both"/>
        <w:rPr>
          <w:rFonts w:ascii="Times New Roman" w:hAnsi="Times New Roman"/>
        </w:rPr>
      </w:pPr>
      <w:r>
        <w:rPr>
          <w:rFonts w:ascii="Times New Roman" w:hAnsi="Times New Roman"/>
        </w:rPr>
        <w:t xml:space="preserve">Een bijzonderheid van wijn is dat het verschil tussen de ene en de andere </w:t>
      </w:r>
      <w:r w:rsidR="00541D24">
        <w:rPr>
          <w:rFonts w:ascii="Times New Roman" w:hAnsi="Times New Roman"/>
        </w:rPr>
        <w:t xml:space="preserve">wijn </w:t>
      </w:r>
      <w:r>
        <w:rPr>
          <w:rFonts w:ascii="Times New Roman" w:hAnsi="Times New Roman"/>
        </w:rPr>
        <w:t>zo groot is. Er zijn wijnen die je tot elke prijs zou willen vermijden, maar er zijn ook wijnen die je tot bijna elke prijs zou willen drinken</w:t>
      </w:r>
      <w:r w:rsidR="00541D24">
        <w:rPr>
          <w:rFonts w:ascii="Times New Roman" w:hAnsi="Times New Roman"/>
        </w:rPr>
        <w:t xml:space="preserve"> en dat maakt wijn </w:t>
      </w:r>
      <w:r w:rsidR="00B11C13">
        <w:rPr>
          <w:rFonts w:ascii="Times New Roman" w:hAnsi="Times New Roman"/>
        </w:rPr>
        <w:t xml:space="preserve">dan </w:t>
      </w:r>
      <w:r w:rsidR="00541D24">
        <w:rPr>
          <w:rFonts w:ascii="Times New Roman" w:hAnsi="Times New Roman"/>
        </w:rPr>
        <w:t>toch wel tot iets bijzonders. Behalve met sex</w:t>
      </w:r>
      <w:r w:rsidR="00536753">
        <w:rPr>
          <w:rFonts w:ascii="Times New Roman" w:hAnsi="Times New Roman"/>
        </w:rPr>
        <w:t>-</w:t>
      </w:r>
      <w:r w:rsidR="00541D24">
        <w:rPr>
          <w:rFonts w:ascii="Times New Roman" w:hAnsi="Times New Roman"/>
        </w:rPr>
        <w:t>partners komt dat nergens anders voor.</w:t>
      </w:r>
    </w:p>
    <w:p w:rsidR="00541D24" w:rsidRDefault="00541D24" w:rsidP="008F5C86">
      <w:pPr>
        <w:jc w:val="both"/>
        <w:rPr>
          <w:rFonts w:ascii="Times New Roman" w:hAnsi="Times New Roman"/>
        </w:rPr>
      </w:pPr>
      <w:r>
        <w:rPr>
          <w:rFonts w:ascii="Times New Roman" w:hAnsi="Times New Roman"/>
        </w:rPr>
        <w:t>Als u een wat hippe slijter inloopt dan kunt u, als wijnken</w:t>
      </w:r>
      <w:r w:rsidR="00536753">
        <w:rPr>
          <w:rFonts w:ascii="Times New Roman" w:hAnsi="Times New Roman"/>
        </w:rPr>
        <w:t>-</w:t>
      </w:r>
      <w:r>
        <w:rPr>
          <w:rFonts w:ascii="Times New Roman" w:hAnsi="Times New Roman"/>
        </w:rPr>
        <w:t>ner, zich al snel in het paradijs wanen. Wat een schitter</w:t>
      </w:r>
      <w:r w:rsidR="00536753">
        <w:rPr>
          <w:rFonts w:ascii="Times New Roman" w:hAnsi="Times New Roman"/>
        </w:rPr>
        <w:t>-</w:t>
      </w:r>
      <w:r>
        <w:rPr>
          <w:rFonts w:ascii="Times New Roman" w:hAnsi="Times New Roman"/>
        </w:rPr>
        <w:t>ende soorten! Wat een onverwachte vondsten! Maar ook: wat een on</w:t>
      </w:r>
      <w:r w:rsidR="00B11C13">
        <w:rPr>
          <w:rFonts w:ascii="Times New Roman" w:hAnsi="Times New Roman"/>
        </w:rPr>
        <w:t>gehoorde</w:t>
      </w:r>
      <w:r>
        <w:rPr>
          <w:rFonts w:ascii="Times New Roman" w:hAnsi="Times New Roman"/>
        </w:rPr>
        <w:t xml:space="preserve"> prijzen! </w:t>
      </w:r>
    </w:p>
    <w:p w:rsidR="0064232C" w:rsidRDefault="00541D24" w:rsidP="008F5C86">
      <w:pPr>
        <w:jc w:val="both"/>
        <w:rPr>
          <w:rFonts w:ascii="Times New Roman" w:hAnsi="Times New Roman"/>
        </w:rPr>
      </w:pPr>
      <w:r>
        <w:rPr>
          <w:rFonts w:ascii="Times New Roman" w:hAnsi="Times New Roman"/>
        </w:rPr>
        <w:t>Ik heb, min of meer met de vingers in de neus (anders werd ik afgeleid door d</w:t>
      </w:r>
      <w:r w:rsidR="00381079">
        <w:rPr>
          <w:rFonts w:ascii="Times New Roman" w:hAnsi="Times New Roman"/>
        </w:rPr>
        <w:t>at heerlijke bouquet</w:t>
      </w:r>
      <w:r>
        <w:rPr>
          <w:rFonts w:ascii="Times New Roman" w:hAnsi="Times New Roman"/>
        </w:rPr>
        <w:t xml:space="preserve">) een grafiekje gemaakt van de </w:t>
      </w:r>
      <w:r w:rsidRPr="00E02810">
        <w:rPr>
          <w:rFonts w:ascii="Times New Roman" w:hAnsi="Times New Roman"/>
          <w:i/>
        </w:rPr>
        <w:t xml:space="preserve">kwaliteit </w:t>
      </w:r>
      <w:r>
        <w:rPr>
          <w:rFonts w:ascii="Times New Roman" w:hAnsi="Times New Roman"/>
        </w:rPr>
        <w:t>van wijnen (</w:t>
      </w:r>
      <w:r w:rsidR="009464E2">
        <w:rPr>
          <w:rFonts w:ascii="Times New Roman" w:hAnsi="Times New Roman"/>
        </w:rPr>
        <w:t xml:space="preserve">Horizontaal </w:t>
      </w:r>
      <w:r>
        <w:rPr>
          <w:rFonts w:ascii="Times New Roman" w:hAnsi="Times New Roman"/>
        </w:rPr>
        <w:t>op een 10-punts-sc</w:t>
      </w:r>
      <w:r w:rsidR="00B11C13">
        <w:rPr>
          <w:rFonts w:ascii="Times New Roman" w:hAnsi="Times New Roman"/>
        </w:rPr>
        <w:t xml:space="preserve">haal) en de </w:t>
      </w:r>
      <w:r w:rsidR="00B11C13" w:rsidRPr="00E02810">
        <w:rPr>
          <w:rFonts w:ascii="Times New Roman" w:hAnsi="Times New Roman"/>
          <w:i/>
        </w:rPr>
        <w:t>prijs</w:t>
      </w:r>
      <w:r w:rsidR="00B11C13">
        <w:rPr>
          <w:rFonts w:ascii="Times New Roman" w:hAnsi="Times New Roman"/>
        </w:rPr>
        <w:t xml:space="preserve"> </w:t>
      </w:r>
      <w:r w:rsidR="00E02810">
        <w:rPr>
          <w:rFonts w:ascii="Times New Roman" w:hAnsi="Times New Roman"/>
        </w:rPr>
        <w:t>in euro’s</w:t>
      </w:r>
      <w:r w:rsidR="00B11C13">
        <w:rPr>
          <w:rFonts w:ascii="Times New Roman" w:hAnsi="Times New Roman"/>
        </w:rPr>
        <w:t xml:space="preserve"> (</w:t>
      </w:r>
      <w:r w:rsidR="009464E2">
        <w:rPr>
          <w:rFonts w:ascii="Times New Roman" w:hAnsi="Times New Roman"/>
        </w:rPr>
        <w:t xml:space="preserve">verticaal: </w:t>
      </w:r>
      <w:r w:rsidR="00B11C13">
        <w:rPr>
          <w:rFonts w:ascii="Times New Roman" w:hAnsi="Times New Roman"/>
        </w:rPr>
        <w:t>on</w:t>
      </w:r>
      <w:r>
        <w:rPr>
          <w:rFonts w:ascii="Times New Roman" w:hAnsi="Times New Roman"/>
        </w:rPr>
        <w:t xml:space="preserve">geveer </w:t>
      </w:r>
      <w:r w:rsidR="00B11C13">
        <w:rPr>
          <w:rFonts w:ascii="Times New Roman" w:hAnsi="Times New Roman"/>
        </w:rPr>
        <w:t>reëel</w:t>
      </w:r>
      <w:r w:rsidR="0064232C">
        <w:rPr>
          <w:rFonts w:ascii="Times New Roman" w:hAnsi="Times New Roman"/>
        </w:rPr>
        <w:t>, zonder extreme uitschieters</w:t>
      </w:r>
      <w:r>
        <w:rPr>
          <w:rFonts w:ascii="Times New Roman" w:hAnsi="Times New Roman"/>
        </w:rPr>
        <w:t>)</w:t>
      </w:r>
      <w:r w:rsidR="00B23BF1">
        <w:rPr>
          <w:rFonts w:ascii="Times New Roman" w:hAnsi="Times New Roman"/>
        </w:rPr>
        <w:t xml:space="preserve">. </w:t>
      </w:r>
    </w:p>
    <w:p w:rsidR="0064232C" w:rsidRDefault="0064232C" w:rsidP="008F5C86">
      <w:pPr>
        <w:jc w:val="both"/>
        <w:rPr>
          <w:rFonts w:ascii="Times New Roman" w:hAnsi="Times New Roman"/>
        </w:rPr>
      </w:pPr>
      <w:r w:rsidRPr="0064232C">
        <w:rPr>
          <w:rFonts w:ascii="Times New Roman" w:hAnsi="Times New Roman"/>
          <w:noProof/>
          <w:lang w:eastAsia="nl-NL"/>
        </w:rPr>
        <w:drawing>
          <wp:inline distT="0" distB="0" distL="0" distR="0">
            <wp:extent cx="3285490" cy="1907409"/>
            <wp:effectExtent l="25400" t="25400" r="16510" b="0"/>
            <wp:docPr id="5" name="C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B23BF1">
        <w:rPr>
          <w:rFonts w:ascii="Times New Roman" w:hAnsi="Times New Roman"/>
        </w:rPr>
        <w:t>Het resultaat ziet u hierboven</w:t>
      </w:r>
      <w:r w:rsidR="00B11C13">
        <w:rPr>
          <w:rFonts w:ascii="Times New Roman" w:hAnsi="Times New Roman"/>
        </w:rPr>
        <w:t>:</w:t>
      </w:r>
      <w:r w:rsidR="00B23BF1" w:rsidRPr="00253887">
        <w:rPr>
          <w:rFonts w:ascii="Times New Roman" w:hAnsi="Times New Roman"/>
          <w:noProof/>
        </w:rPr>
        <w:t xml:space="preserve"> </w:t>
      </w:r>
      <w:r w:rsidR="00B23BF1">
        <w:rPr>
          <w:rFonts w:ascii="Times New Roman" w:hAnsi="Times New Roman"/>
        </w:rPr>
        <w:t>Trek uw eigen conclusies!</w:t>
      </w:r>
    </w:p>
    <w:p w:rsidR="0064232C" w:rsidRDefault="0064232C" w:rsidP="008F5C86">
      <w:pPr>
        <w:jc w:val="both"/>
        <w:rPr>
          <w:rFonts w:ascii="Times New Roman" w:hAnsi="Times New Roman"/>
        </w:rPr>
      </w:pPr>
    </w:p>
    <w:p w:rsidR="00B23BF1" w:rsidRDefault="00B23BF1" w:rsidP="008F5C86">
      <w:pPr>
        <w:jc w:val="both"/>
        <w:rPr>
          <w:rFonts w:ascii="Times New Roman" w:hAnsi="Times New Roman"/>
        </w:rPr>
      </w:pPr>
    </w:p>
    <w:p w:rsidR="00381079" w:rsidRDefault="00381079">
      <w:pPr>
        <w:rPr>
          <w:rFonts w:ascii="Times New Roman" w:hAnsi="Times New Roman"/>
          <w:u w:val="single"/>
        </w:rPr>
      </w:pPr>
      <w:r>
        <w:rPr>
          <w:rFonts w:ascii="Times New Roman" w:hAnsi="Times New Roman"/>
          <w:u w:val="single"/>
        </w:rPr>
        <w:lastRenderedPageBreak/>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381079" w:rsidRPr="00253887" w:rsidRDefault="00381079">
      <w:pPr>
        <w:rPr>
          <w:rFonts w:ascii="Copperplate Gothic Bold" w:hAnsi="Copperplate Gothic Bold"/>
          <w:sz w:val="24"/>
        </w:rPr>
      </w:pPr>
      <w:r w:rsidRPr="00253887">
        <w:rPr>
          <w:rFonts w:ascii="Copperplate Gothic Bold" w:hAnsi="Copperplate Gothic Bold"/>
          <w:sz w:val="24"/>
        </w:rPr>
        <w:t>Wijn en status</w:t>
      </w:r>
    </w:p>
    <w:p w:rsidR="00381079" w:rsidRPr="00381079" w:rsidRDefault="00381079">
      <w:pPr>
        <w:rPr>
          <w:rFonts w:ascii="Times New Roman" w:hAnsi="Times New Roman"/>
        </w:rPr>
      </w:pPr>
    </w:p>
    <w:p w:rsidR="00381079" w:rsidRPr="00381079" w:rsidRDefault="00381079" w:rsidP="00E02810">
      <w:pPr>
        <w:jc w:val="both"/>
        <w:rPr>
          <w:rFonts w:ascii="Times New Roman" w:hAnsi="Times New Roman"/>
          <w:i/>
          <w:szCs w:val="23"/>
        </w:rPr>
      </w:pPr>
      <w:r w:rsidRPr="00381079">
        <w:rPr>
          <w:rFonts w:ascii="Times New Roman" w:hAnsi="Times New Roman"/>
          <w:szCs w:val="23"/>
        </w:rPr>
        <w:t xml:space="preserve">Het drinken voor status is </w:t>
      </w:r>
      <w:r w:rsidR="0064232C">
        <w:rPr>
          <w:rFonts w:ascii="Times New Roman" w:hAnsi="Times New Roman"/>
          <w:szCs w:val="23"/>
        </w:rPr>
        <w:t>typisch iets voor nieuwe rijken. D</w:t>
      </w:r>
      <w:r w:rsidRPr="00381079">
        <w:rPr>
          <w:rFonts w:ascii="Times New Roman" w:hAnsi="Times New Roman"/>
          <w:szCs w:val="23"/>
        </w:rPr>
        <w:t xml:space="preserve">at waren hier bijvoorbeeld de aannemers, </w:t>
      </w:r>
      <w:r w:rsidR="0064232C">
        <w:rPr>
          <w:rFonts w:ascii="Times New Roman" w:hAnsi="Times New Roman"/>
          <w:szCs w:val="23"/>
        </w:rPr>
        <w:t xml:space="preserve">ooit </w:t>
      </w:r>
      <w:r w:rsidRPr="00381079">
        <w:rPr>
          <w:rFonts w:ascii="Times New Roman" w:hAnsi="Times New Roman"/>
          <w:szCs w:val="23"/>
        </w:rPr>
        <w:t xml:space="preserve">ook wel bunkerbouwers genoemd, die bij </w:t>
      </w:r>
      <w:r w:rsidR="00536753">
        <w:rPr>
          <w:rFonts w:ascii="Times New Roman" w:hAnsi="Times New Roman"/>
          <w:szCs w:val="23"/>
        </w:rPr>
        <w:t xml:space="preserve">de ballentent </w:t>
      </w:r>
      <w:r w:rsidRPr="00381079">
        <w:rPr>
          <w:rFonts w:ascii="Times New Roman" w:hAnsi="Times New Roman"/>
          <w:szCs w:val="23"/>
        </w:rPr>
        <w:t xml:space="preserve">Le Garage rustig een </w:t>
      </w:r>
      <w:r w:rsidR="009464E2">
        <w:rPr>
          <w:rFonts w:ascii="Times New Roman" w:hAnsi="Times New Roman"/>
          <w:i/>
          <w:szCs w:val="23"/>
        </w:rPr>
        <w:t>C</w:t>
      </w:r>
      <w:r w:rsidR="009464E2" w:rsidRPr="009464E2">
        <w:rPr>
          <w:rFonts w:ascii="Times New Roman" w:hAnsi="Times New Roman"/>
          <w:i/>
          <w:szCs w:val="23"/>
        </w:rPr>
        <w:t>hateau Lafitte 1955</w:t>
      </w:r>
      <w:r w:rsidR="009464E2">
        <w:rPr>
          <w:rFonts w:ascii="Times New Roman" w:hAnsi="Times New Roman"/>
          <w:szCs w:val="23"/>
        </w:rPr>
        <w:t xml:space="preserve"> wegklokten</w:t>
      </w:r>
      <w:r w:rsidRPr="00381079">
        <w:rPr>
          <w:rFonts w:ascii="Times New Roman" w:hAnsi="Times New Roman"/>
          <w:szCs w:val="23"/>
        </w:rPr>
        <w:t xml:space="preserve"> onder het roepen van: </w:t>
      </w:r>
      <w:r w:rsidRPr="00381079">
        <w:rPr>
          <w:rFonts w:ascii="Times New Roman" w:hAnsi="Times New Roman"/>
          <w:i/>
          <w:szCs w:val="23"/>
        </w:rPr>
        <w:t>‘</w:t>
      </w:r>
      <w:r>
        <w:rPr>
          <w:rFonts w:ascii="Times New Roman" w:hAnsi="Times New Roman"/>
          <w:i/>
          <w:szCs w:val="23"/>
        </w:rPr>
        <w:t>Lekker wo</w:t>
      </w:r>
      <w:r w:rsidRPr="00381079">
        <w:rPr>
          <w:rFonts w:ascii="Times New Roman" w:hAnsi="Times New Roman"/>
          <w:i/>
          <w:szCs w:val="23"/>
        </w:rPr>
        <w:t>intje toch?’</w:t>
      </w:r>
    </w:p>
    <w:p w:rsidR="00381079" w:rsidRDefault="00381079" w:rsidP="00E02810">
      <w:pPr>
        <w:jc w:val="both"/>
        <w:rPr>
          <w:rFonts w:ascii="Times New Roman" w:hAnsi="Times New Roman"/>
          <w:szCs w:val="23"/>
        </w:rPr>
      </w:pPr>
      <w:r w:rsidRPr="00381079">
        <w:rPr>
          <w:rFonts w:ascii="Times New Roman" w:hAnsi="Times New Roman"/>
          <w:szCs w:val="23"/>
        </w:rPr>
        <w:t>Ook in de USA kon men er wel wat mee, de Franse top</w:t>
      </w:r>
      <w:r w:rsidR="00E02810">
        <w:rPr>
          <w:rFonts w:ascii="Times New Roman" w:hAnsi="Times New Roman"/>
          <w:szCs w:val="23"/>
        </w:rPr>
        <w:t>-</w:t>
      </w:r>
      <w:r w:rsidRPr="00381079">
        <w:rPr>
          <w:rFonts w:ascii="Times New Roman" w:hAnsi="Times New Roman"/>
          <w:szCs w:val="23"/>
        </w:rPr>
        <w:t xml:space="preserve">wijnen waren in de zestiger jaren niet aan te slepen en werden met graagte gedronken, maar dan wel vooral de prestigieuze, </w:t>
      </w:r>
      <w:r w:rsidR="00536753">
        <w:rPr>
          <w:rFonts w:ascii="Times New Roman" w:hAnsi="Times New Roman"/>
          <w:szCs w:val="23"/>
        </w:rPr>
        <w:t>die daardoor pijlsnel duurder werden. Dat betrof bijvoorbeeld</w:t>
      </w:r>
      <w:r w:rsidRPr="00381079">
        <w:rPr>
          <w:rFonts w:ascii="Times New Roman" w:hAnsi="Times New Roman"/>
          <w:szCs w:val="23"/>
        </w:rPr>
        <w:t xml:space="preserve"> uit de Bordeaux de </w:t>
      </w:r>
      <w:r w:rsidRPr="00381079">
        <w:rPr>
          <w:rFonts w:ascii="Times New Roman" w:hAnsi="Times New Roman"/>
          <w:i/>
          <w:szCs w:val="23"/>
        </w:rPr>
        <w:t>Pomerols</w:t>
      </w:r>
      <w:r w:rsidRPr="00381079">
        <w:rPr>
          <w:rFonts w:ascii="Times New Roman" w:hAnsi="Times New Roman"/>
          <w:szCs w:val="23"/>
        </w:rPr>
        <w:t xml:space="preserve"> en de vijf </w:t>
      </w:r>
      <w:r w:rsidRPr="00381079">
        <w:rPr>
          <w:rFonts w:ascii="Times New Roman" w:hAnsi="Times New Roman"/>
          <w:i/>
          <w:szCs w:val="23"/>
        </w:rPr>
        <w:t>Grand crus de 1855</w:t>
      </w:r>
      <w:r>
        <w:rPr>
          <w:rFonts w:ascii="Times New Roman" w:hAnsi="Times New Roman"/>
          <w:szCs w:val="23"/>
        </w:rPr>
        <w:t>;</w:t>
      </w:r>
      <w:r w:rsidRPr="00381079">
        <w:rPr>
          <w:rFonts w:ascii="Times New Roman" w:hAnsi="Times New Roman"/>
          <w:szCs w:val="23"/>
        </w:rPr>
        <w:t xml:space="preserve"> uit de Bourgogne de </w:t>
      </w:r>
      <w:r w:rsidRPr="00381079">
        <w:rPr>
          <w:rFonts w:ascii="Times New Roman" w:hAnsi="Times New Roman"/>
          <w:i/>
          <w:szCs w:val="23"/>
        </w:rPr>
        <w:t>Romanée-Conti’s</w:t>
      </w:r>
      <w:r w:rsidRPr="00381079">
        <w:rPr>
          <w:rFonts w:ascii="Times New Roman" w:hAnsi="Times New Roman"/>
          <w:szCs w:val="23"/>
        </w:rPr>
        <w:t xml:space="preserve"> en de </w:t>
      </w:r>
      <w:r w:rsidRPr="00381079">
        <w:rPr>
          <w:rFonts w:ascii="Times New Roman" w:hAnsi="Times New Roman"/>
          <w:i/>
          <w:szCs w:val="23"/>
        </w:rPr>
        <w:t>Meursaults</w:t>
      </w:r>
      <w:r w:rsidRPr="00381079">
        <w:rPr>
          <w:rFonts w:ascii="Times New Roman" w:hAnsi="Times New Roman"/>
          <w:szCs w:val="23"/>
        </w:rPr>
        <w:t xml:space="preserve">. De champagne moest per se </w:t>
      </w:r>
      <w:r w:rsidRPr="009464E2">
        <w:rPr>
          <w:rFonts w:ascii="Times New Roman" w:hAnsi="Times New Roman"/>
          <w:i/>
          <w:szCs w:val="23"/>
        </w:rPr>
        <w:t>Dom Perignon</w:t>
      </w:r>
      <w:r w:rsidRPr="00381079">
        <w:rPr>
          <w:rFonts w:ascii="Times New Roman" w:hAnsi="Times New Roman"/>
          <w:szCs w:val="23"/>
        </w:rPr>
        <w:t xml:space="preserve"> zijn. Later kwamen daar, onder invloed van </w:t>
      </w:r>
      <w:r>
        <w:rPr>
          <w:rFonts w:ascii="Times New Roman" w:hAnsi="Times New Roman"/>
          <w:szCs w:val="23"/>
        </w:rPr>
        <w:t xml:space="preserve">de later te behandelen </w:t>
      </w:r>
      <w:r w:rsidR="00B23BF1">
        <w:rPr>
          <w:rFonts w:ascii="Times New Roman" w:hAnsi="Times New Roman"/>
          <w:szCs w:val="23"/>
        </w:rPr>
        <w:t xml:space="preserve">‘wijnadvocaat </w:t>
      </w:r>
      <w:r w:rsidRPr="00381079">
        <w:rPr>
          <w:rFonts w:ascii="Times New Roman" w:hAnsi="Times New Roman"/>
          <w:szCs w:val="23"/>
        </w:rPr>
        <w:t>Parker</w:t>
      </w:r>
      <w:r w:rsidR="00B23BF1">
        <w:rPr>
          <w:rFonts w:ascii="Times New Roman" w:hAnsi="Times New Roman"/>
          <w:szCs w:val="23"/>
        </w:rPr>
        <w:t>’</w:t>
      </w:r>
      <w:r w:rsidRPr="00381079">
        <w:rPr>
          <w:rFonts w:ascii="Times New Roman" w:hAnsi="Times New Roman"/>
          <w:szCs w:val="23"/>
        </w:rPr>
        <w:t xml:space="preserve">, nog de </w:t>
      </w:r>
      <w:r w:rsidRPr="00381079">
        <w:rPr>
          <w:rFonts w:ascii="Times New Roman" w:hAnsi="Times New Roman"/>
          <w:i/>
          <w:szCs w:val="23"/>
        </w:rPr>
        <w:t>Hermitages</w:t>
      </w:r>
      <w:r w:rsidRPr="00381079">
        <w:rPr>
          <w:rFonts w:ascii="Times New Roman" w:hAnsi="Times New Roman"/>
          <w:szCs w:val="23"/>
        </w:rPr>
        <w:t xml:space="preserve"> en </w:t>
      </w:r>
      <w:r>
        <w:rPr>
          <w:rFonts w:ascii="Times New Roman" w:hAnsi="Times New Roman"/>
          <w:i/>
          <w:szCs w:val="23"/>
        </w:rPr>
        <w:t>Cô</w:t>
      </w:r>
      <w:r w:rsidRPr="00381079">
        <w:rPr>
          <w:rFonts w:ascii="Times New Roman" w:hAnsi="Times New Roman"/>
          <w:i/>
          <w:szCs w:val="23"/>
        </w:rPr>
        <w:t>tes Rotie’s</w:t>
      </w:r>
      <w:r w:rsidRPr="00381079">
        <w:rPr>
          <w:rFonts w:ascii="Times New Roman" w:hAnsi="Times New Roman"/>
          <w:szCs w:val="23"/>
        </w:rPr>
        <w:t xml:space="preserve"> uit de noordelijke Rhône bij en dat was het dan wel. Natuurlijk gebruikten de voor</w:t>
      </w:r>
      <w:r w:rsidR="00E02810">
        <w:rPr>
          <w:rFonts w:ascii="Times New Roman" w:hAnsi="Times New Roman"/>
          <w:szCs w:val="23"/>
        </w:rPr>
        <w:t>-</w:t>
      </w:r>
      <w:r w:rsidRPr="00381079">
        <w:rPr>
          <w:rFonts w:ascii="Times New Roman" w:hAnsi="Times New Roman"/>
          <w:szCs w:val="23"/>
        </w:rPr>
        <w:t xml:space="preserve">lopers van Trump ook wel Chablis en zo, maar dat was dan toch meer om de tanden te poetsen. </w:t>
      </w:r>
    </w:p>
    <w:p w:rsidR="003A2D62" w:rsidRPr="00381079" w:rsidRDefault="00381079" w:rsidP="00E02810">
      <w:pPr>
        <w:jc w:val="both"/>
        <w:rPr>
          <w:rFonts w:ascii="Times New Roman" w:hAnsi="Times New Roman"/>
          <w:szCs w:val="23"/>
        </w:rPr>
      </w:pPr>
      <w:r w:rsidRPr="00381079">
        <w:rPr>
          <w:rFonts w:ascii="Times New Roman" w:hAnsi="Times New Roman"/>
          <w:szCs w:val="23"/>
        </w:rPr>
        <w:t xml:space="preserve">Het is feitelijk simpel: als je als nieuwe rijke het gevoel krijgt dat je alles hebt behalve de achting van de klassieke rijken, dan ga je proberen hen op hun eigen terrein te verslaan. Zo’n strategie had </w:t>
      </w:r>
      <w:r>
        <w:rPr>
          <w:rFonts w:ascii="Times New Roman" w:hAnsi="Times New Roman"/>
          <w:szCs w:val="23"/>
        </w:rPr>
        <w:t>in vroegere tijden</w:t>
      </w:r>
      <w:r w:rsidRPr="00381079">
        <w:rPr>
          <w:rFonts w:ascii="Times New Roman" w:hAnsi="Times New Roman"/>
          <w:szCs w:val="23"/>
        </w:rPr>
        <w:t xml:space="preserve"> een slechte prognose, maar met het krimpen van de </w:t>
      </w:r>
      <w:r>
        <w:rPr>
          <w:rFonts w:ascii="Times New Roman" w:hAnsi="Times New Roman"/>
          <w:szCs w:val="23"/>
        </w:rPr>
        <w:t xml:space="preserve">oude </w:t>
      </w:r>
      <w:r w:rsidRPr="00381079">
        <w:rPr>
          <w:rFonts w:ascii="Times New Roman" w:hAnsi="Times New Roman"/>
          <w:szCs w:val="23"/>
        </w:rPr>
        <w:t xml:space="preserve">elites wordt hij kansrijker dan hij was. Types als Jort Kelder verdienen daar hun </w:t>
      </w:r>
      <w:r w:rsidR="00D35746">
        <w:rPr>
          <w:rFonts w:ascii="Times New Roman" w:hAnsi="Times New Roman"/>
          <w:szCs w:val="23"/>
        </w:rPr>
        <w:t>glaasje Bourgogne</w:t>
      </w:r>
      <w:r w:rsidRPr="00381079">
        <w:rPr>
          <w:rFonts w:ascii="Times New Roman" w:hAnsi="Times New Roman"/>
          <w:szCs w:val="23"/>
        </w:rPr>
        <w:t xml:space="preserve"> mee. We vatten het samen: wijn, status en geld vormen tezamen een vicieuze cirkel</w:t>
      </w:r>
      <w:r>
        <w:rPr>
          <w:rFonts w:ascii="Times New Roman" w:hAnsi="Times New Roman"/>
          <w:szCs w:val="23"/>
        </w:rPr>
        <w:t>,</w:t>
      </w:r>
      <w:r w:rsidRPr="00381079">
        <w:rPr>
          <w:rFonts w:ascii="Times New Roman" w:hAnsi="Times New Roman"/>
          <w:szCs w:val="23"/>
        </w:rPr>
        <w:t xml:space="preserve"> die de prijzen steeds verder opdrijft.</w:t>
      </w:r>
    </w:p>
    <w:p w:rsidR="00EE0E86" w:rsidRPr="008C0B25" w:rsidRDefault="00EE0E86" w:rsidP="00EE0E86">
      <w:pPr>
        <w:rPr>
          <w:rFonts w:ascii="Capitals" w:hAnsi="Capitals"/>
          <w:u w:val="single"/>
        </w:rPr>
      </w:pPr>
      <w:r w:rsidRPr="008C0B25">
        <w:rPr>
          <w:rFonts w:ascii="Capitals" w:hAnsi="Capitals"/>
          <w:u w:val="single"/>
        </w:rPr>
        <w:tab/>
      </w:r>
      <w:r w:rsidRPr="008C0B25">
        <w:rPr>
          <w:rFonts w:ascii="Capitals" w:hAnsi="Capitals"/>
          <w:u w:val="single"/>
        </w:rPr>
        <w:tab/>
      </w:r>
      <w:r w:rsidRPr="008C0B25">
        <w:rPr>
          <w:rFonts w:ascii="Capitals" w:hAnsi="Capitals"/>
          <w:u w:val="single"/>
        </w:rPr>
        <w:tab/>
      </w:r>
      <w:r w:rsidRPr="008C0B25">
        <w:rPr>
          <w:rFonts w:ascii="Capitals" w:hAnsi="Capitals"/>
          <w:u w:val="single"/>
        </w:rPr>
        <w:tab/>
      </w:r>
      <w:r w:rsidRPr="008C0B25">
        <w:rPr>
          <w:rFonts w:ascii="Capitals" w:hAnsi="Capitals"/>
          <w:u w:val="single"/>
        </w:rPr>
        <w:tab/>
      </w:r>
      <w:r w:rsidRPr="008C0B25">
        <w:rPr>
          <w:rFonts w:ascii="Capitals" w:hAnsi="Capitals"/>
          <w:u w:val="single"/>
        </w:rPr>
        <w:tab/>
      </w:r>
      <w:r w:rsidRPr="008C0B25">
        <w:rPr>
          <w:rFonts w:ascii="Capitals" w:hAnsi="Capitals"/>
          <w:u w:val="single"/>
        </w:rPr>
        <w:tab/>
      </w:r>
    </w:p>
    <w:p w:rsidR="00EE0E86" w:rsidRDefault="00EE0E86" w:rsidP="00EE0E86">
      <w:pPr>
        <w:rPr>
          <w:rFonts w:ascii="Capitals" w:hAnsi="Capitals"/>
        </w:rPr>
      </w:pPr>
      <w:r>
        <w:rPr>
          <w:rFonts w:ascii="Capitals" w:hAnsi="Capitals"/>
        </w:rPr>
        <w:t>Feuilleton</w:t>
      </w:r>
    </w:p>
    <w:p w:rsidR="00EE0E86" w:rsidRPr="008C0B25" w:rsidRDefault="00EE0E86" w:rsidP="00EE0E86">
      <w:pPr>
        <w:rPr>
          <w:rFonts w:ascii="American Typewriter" w:hAnsi="American Typewriter"/>
          <w:sz w:val="20"/>
        </w:rPr>
      </w:pPr>
      <w:r w:rsidRPr="008C0B25">
        <w:rPr>
          <w:rFonts w:ascii="American Typewriter" w:hAnsi="American Typewriter"/>
          <w:sz w:val="20"/>
        </w:rPr>
        <w:t>L.A. van Nigtevegt</w:t>
      </w:r>
    </w:p>
    <w:p w:rsidR="00EE0E86" w:rsidRPr="00253887" w:rsidRDefault="00EE0E86" w:rsidP="00EE0E86">
      <w:pPr>
        <w:rPr>
          <w:rFonts w:ascii="Copperplate Gothic Bold" w:hAnsi="Copperplate Gothic Bold"/>
          <w:b/>
        </w:rPr>
      </w:pPr>
      <w:r w:rsidRPr="00253887">
        <w:rPr>
          <w:rFonts w:ascii="Copperplate Gothic Bold" w:hAnsi="Copperplate Gothic Bold"/>
          <w:b/>
        </w:rPr>
        <w:t>Een wijnproeverij op het land</w:t>
      </w:r>
      <w:r w:rsidR="00D871E3" w:rsidRPr="00253887">
        <w:rPr>
          <w:rFonts w:ascii="Copperplate Gothic Bold" w:hAnsi="Copperplate Gothic Bold"/>
          <w:b/>
        </w:rPr>
        <w:t xml:space="preserve">  Afl.3</w:t>
      </w:r>
    </w:p>
    <w:p w:rsidR="00EE0E86" w:rsidRPr="00EE0E86" w:rsidRDefault="00EE0E86" w:rsidP="00EE0E86">
      <w:pPr>
        <w:jc w:val="both"/>
        <w:rPr>
          <w:rFonts w:ascii="Times New Roman" w:hAnsi="Times New Roman"/>
        </w:rPr>
      </w:pPr>
      <w:r w:rsidRPr="00EE0E86">
        <w:rPr>
          <w:rFonts w:ascii="Times New Roman" w:hAnsi="Times New Roman"/>
        </w:rPr>
        <w:t>En zo gaat het verder, naar de rode wijnen: “Zit vaag iets chemisch aan”, “Een beetje zurig?” “Nou, dan heb je je dag niet, Carla. Ik vind hem niet zo gek”. “Echt een wijn uit ‘down under’, dat wordt daar nooit wat met die Cabernet”. “Toch heeft ie wel iets, Marjan.”</w:t>
      </w:r>
    </w:p>
    <w:p w:rsidR="00EE0E86" w:rsidRPr="00EE0E86" w:rsidRDefault="00EE0E86" w:rsidP="00EE0E86">
      <w:pPr>
        <w:jc w:val="both"/>
        <w:rPr>
          <w:rFonts w:ascii="Times New Roman" w:hAnsi="Times New Roman"/>
        </w:rPr>
      </w:pPr>
      <w:r w:rsidRPr="00EE0E86">
        <w:rPr>
          <w:rFonts w:ascii="Times New Roman" w:hAnsi="Times New Roman"/>
        </w:rPr>
        <w:t>De eerste rode wijn wordt dus wat dun gevonden, maar – volgens Frans - “Is ie best aardig”. Vijf is “Heel, heel erg redelijk voor alledag”, nummer zes is, unaniem, “Eigenlijk heel behoorlijk; bos, bladeren, kersen, vijgen”,(Carla), ”Jum. Jum” (Frans), en zeven is “Zonder meer goed.” Herman: ”Zeer doortimmerde neus”. Carla vindt hem te zwaar, maar Heleen: “Waar kan ik die kopen?”</w:t>
      </w:r>
    </w:p>
    <w:p w:rsidR="00EE0E86" w:rsidRPr="00EE0E86" w:rsidRDefault="00EE0E86" w:rsidP="00EE0E86">
      <w:pPr>
        <w:jc w:val="both"/>
        <w:rPr>
          <w:rFonts w:ascii="Times New Roman" w:hAnsi="Times New Roman"/>
        </w:rPr>
      </w:pPr>
      <w:r w:rsidRPr="00EE0E86">
        <w:rPr>
          <w:rFonts w:ascii="Times New Roman" w:hAnsi="Times New Roman"/>
        </w:rPr>
        <w:t>Conclusie: “Eigenlijk prima wijnen, niets op aan te merken”. “Topsegment supermarkters of van de betere slijtersketens”. “Maar wel uit het wat duurdere segment: zeg 6 - 8 Euro”. “Nou Frans, ik zou eerder denken aan tien tot twaalf” “Dat drink ik zonder tegenzin.” “Heel goed voor een etentje met mensen die weinig om wijn geven” vindt Heleen. Herman: “Voor die prijsklasse is het écht waar voor zijn geld. Waar is die supermarkt?”.</w:t>
      </w:r>
    </w:p>
    <w:p w:rsidR="00EE0E86" w:rsidRPr="00EE0E86" w:rsidRDefault="00EE0E86" w:rsidP="00EE0E86">
      <w:pPr>
        <w:jc w:val="both"/>
        <w:rPr>
          <w:rFonts w:ascii="Times New Roman" w:hAnsi="Times New Roman"/>
        </w:rPr>
      </w:pPr>
      <w:r w:rsidRPr="00EE0E86">
        <w:rPr>
          <w:rFonts w:ascii="Times New Roman" w:hAnsi="Times New Roman"/>
        </w:rPr>
        <w:t>Instemming alom.</w:t>
      </w:r>
      <w:r w:rsidR="006B5C0B">
        <w:rPr>
          <w:rFonts w:ascii="Times New Roman" w:hAnsi="Times New Roman"/>
        </w:rPr>
        <w:t xml:space="preserve"> </w:t>
      </w:r>
      <w:r w:rsidRPr="00EE0E86">
        <w:rPr>
          <w:rFonts w:ascii="Times New Roman" w:hAnsi="Times New Roman"/>
        </w:rPr>
        <w:t>Wij leveren de formulieren in, die door de heer Vorkink, na enige inspectie, zorgvuldig in een mapje gedaan worden.</w:t>
      </w:r>
    </w:p>
    <w:p w:rsidR="0018744A" w:rsidRDefault="00EE0E86" w:rsidP="00D871E3">
      <w:pPr>
        <w:ind w:left="2124" w:firstLine="708"/>
        <w:rPr>
          <w:rFonts w:ascii="Times New Roman" w:hAnsi="Times New Roman"/>
          <w:color w:val="3366FF"/>
        </w:rPr>
      </w:pPr>
      <w:r w:rsidRPr="004317A8">
        <w:rPr>
          <w:rFonts w:ascii="Times New Roman" w:hAnsi="Times New Roman"/>
          <w:color w:val="3366FF"/>
        </w:rPr>
        <w:t>Wordt vervolgd</w:t>
      </w:r>
    </w:p>
    <w:p w:rsidR="00253887" w:rsidRDefault="00253887" w:rsidP="0018744A">
      <w:pPr>
        <w:rPr>
          <w:rFonts w:ascii="Times New Roman" w:hAnsi="Times New Roman"/>
          <w:u w:val="single"/>
        </w:rPr>
      </w:pPr>
    </w:p>
    <w:p w:rsidR="00E75C16" w:rsidRPr="00E75C16" w:rsidRDefault="00E75C16" w:rsidP="0018744A">
      <w:pPr>
        <w:rPr>
          <w:rFonts w:ascii="Times New Roman" w:hAnsi="Times New Roman"/>
        </w:rPr>
      </w:pPr>
      <w:r w:rsidRPr="00E75C16">
        <w:rPr>
          <w:rFonts w:ascii="Times New Roman" w:hAnsi="Times New Roman"/>
          <w:u w:val="single"/>
        </w:rPr>
        <w:lastRenderedPageBreak/>
        <w:tab/>
      </w:r>
      <w:r w:rsidRPr="00E75C16">
        <w:rPr>
          <w:rFonts w:ascii="Times New Roman" w:hAnsi="Times New Roman"/>
          <w:u w:val="single"/>
        </w:rPr>
        <w:tab/>
      </w:r>
      <w:r w:rsidRPr="00E75C16">
        <w:rPr>
          <w:rFonts w:ascii="Times New Roman" w:hAnsi="Times New Roman"/>
          <w:u w:val="single"/>
        </w:rPr>
        <w:tab/>
      </w:r>
      <w:r w:rsidRPr="00E75C16">
        <w:rPr>
          <w:rFonts w:ascii="Times New Roman" w:hAnsi="Times New Roman"/>
          <w:u w:val="single"/>
        </w:rPr>
        <w:tab/>
      </w:r>
      <w:r w:rsidR="0018744A">
        <w:rPr>
          <w:rFonts w:ascii="Times New Roman" w:hAnsi="Times New Roman"/>
          <w:u w:val="single"/>
        </w:rPr>
        <w:tab/>
      </w:r>
      <w:r w:rsidR="0018744A">
        <w:rPr>
          <w:rFonts w:ascii="Times New Roman" w:hAnsi="Times New Roman"/>
          <w:u w:val="single"/>
        </w:rPr>
        <w:tab/>
      </w:r>
      <w:r w:rsidR="0018744A">
        <w:rPr>
          <w:rFonts w:ascii="Times New Roman" w:hAnsi="Times New Roman"/>
          <w:u w:val="single"/>
        </w:rPr>
        <w:tab/>
      </w:r>
    </w:p>
    <w:p w:rsidR="00E75C16" w:rsidRPr="00253887" w:rsidRDefault="00E75C16" w:rsidP="007F17B8">
      <w:pPr>
        <w:rPr>
          <w:rFonts w:ascii="Copperplate Gothic Bold" w:hAnsi="Copperplate Gothic Bold"/>
        </w:rPr>
      </w:pPr>
      <w:r w:rsidRPr="00253887">
        <w:rPr>
          <w:rFonts w:ascii="Copperplate Gothic Bold" w:hAnsi="Copperplate Gothic Bold"/>
        </w:rPr>
        <w:t>Een economische visie op wijn</w:t>
      </w:r>
    </w:p>
    <w:p w:rsidR="00E75C16" w:rsidRPr="00E75C16" w:rsidRDefault="00E75C16" w:rsidP="007F17B8">
      <w:pPr>
        <w:rPr>
          <w:rFonts w:ascii="Capitals" w:hAnsi="Capitals"/>
        </w:rPr>
      </w:pPr>
    </w:p>
    <w:p w:rsidR="007F17B8" w:rsidRPr="00E75C16" w:rsidRDefault="007F17B8" w:rsidP="00E02810">
      <w:pPr>
        <w:jc w:val="both"/>
        <w:rPr>
          <w:rFonts w:ascii="Times New Roman" w:hAnsi="Times New Roman"/>
          <w:sz w:val="20"/>
        </w:rPr>
      </w:pPr>
      <w:r w:rsidRPr="00E75C16">
        <w:rPr>
          <w:rFonts w:ascii="Times New Roman" w:hAnsi="Times New Roman"/>
          <w:sz w:val="20"/>
        </w:rPr>
        <w:t>De prijs van wijn is natuurlijk een kwestie van vraag en aanbod, maar de laatste tijd lijkt de vraag meer bepalend voor die prijs te zijn dan het aanbod. Dat geldt in elk geval voor de betere wijnen, voor de wijnen met een grote reputatie, voor de wijnen dus die door de Parkers van deze wereld de hemel in worden geprezen. Wanneer de potentiële kopers ongeveer in dezelfde welstandsklasse zouden zitten als de bovenlaag van de wijndrinkers, dan was er niet zoveel aan de hand, zo was het immers altijd al, ook in de tijd dat een fles Lafite minder dan 10 gulden kostte.</w:t>
      </w:r>
      <w:r w:rsidR="00E75C16">
        <w:rPr>
          <w:rFonts w:ascii="Times New Roman" w:hAnsi="Times New Roman"/>
          <w:sz w:val="20"/>
        </w:rPr>
        <w:t xml:space="preserve"> Het probleem is dat ver</w:t>
      </w:r>
      <w:r w:rsidR="002421A5">
        <w:rPr>
          <w:rFonts w:ascii="Times New Roman" w:hAnsi="Times New Roman"/>
          <w:sz w:val="20"/>
        </w:rPr>
        <w:t>uit de meest</w:t>
      </w:r>
      <w:r w:rsidR="00E75C16">
        <w:rPr>
          <w:rFonts w:ascii="Times New Roman" w:hAnsi="Times New Roman"/>
          <w:sz w:val="20"/>
        </w:rPr>
        <w:t>e wijnlief</w:t>
      </w:r>
      <w:r w:rsidR="002421A5">
        <w:rPr>
          <w:rFonts w:ascii="Times New Roman" w:hAnsi="Times New Roman"/>
          <w:sz w:val="20"/>
        </w:rPr>
        <w:t>-</w:t>
      </w:r>
      <w:r w:rsidR="00E75C16">
        <w:rPr>
          <w:rFonts w:ascii="Times New Roman" w:hAnsi="Times New Roman"/>
          <w:sz w:val="20"/>
        </w:rPr>
        <w:t>hebbers relatief arm zijn</w:t>
      </w:r>
    </w:p>
    <w:p w:rsidR="007F17B8" w:rsidRPr="00E75C16" w:rsidRDefault="007F17B8" w:rsidP="00E02810">
      <w:pPr>
        <w:jc w:val="both"/>
        <w:rPr>
          <w:rFonts w:ascii="Times New Roman" w:hAnsi="Times New Roman"/>
          <w:sz w:val="20"/>
        </w:rPr>
      </w:pPr>
      <w:r w:rsidRPr="00E75C16">
        <w:rPr>
          <w:rFonts w:ascii="Times New Roman" w:hAnsi="Times New Roman"/>
          <w:sz w:val="20"/>
        </w:rPr>
        <w:t>In feite brachten geen van de 4 a 5 topwijnen van de Bordeaux (Margaux, Lafite, Mouton, Latour en Haut Brion) op veilingen in 1900 meer op dan een Pond sterling, terwijl de huidige prij</w:t>
      </w:r>
      <w:r w:rsidR="00E02810">
        <w:rPr>
          <w:rFonts w:ascii="Times New Roman" w:hAnsi="Times New Roman"/>
          <w:sz w:val="20"/>
        </w:rPr>
        <w:t>-</w:t>
      </w:r>
      <w:r w:rsidRPr="00E75C16">
        <w:rPr>
          <w:rFonts w:ascii="Times New Roman" w:hAnsi="Times New Roman"/>
          <w:sz w:val="20"/>
        </w:rPr>
        <w:t>zen voor dit soort wijnen, bij hetzelfde veilinghuis gemiddeld ongeveer 750 pond bedragen (Dimson e.a., 2014)</w:t>
      </w:r>
      <w:r w:rsidR="008F5C86" w:rsidRPr="008F5C86">
        <w:rPr>
          <w:rStyle w:val="FootnoteReference"/>
          <w:rFonts w:ascii="Times New Roman" w:hAnsi="Times New Roman"/>
          <w:sz w:val="20"/>
        </w:rPr>
        <w:t xml:space="preserve"> </w:t>
      </w:r>
      <w:r w:rsidR="008F5C86" w:rsidRPr="00E75C16">
        <w:rPr>
          <w:rStyle w:val="FootnoteReference"/>
          <w:rFonts w:ascii="Times New Roman" w:hAnsi="Times New Roman"/>
          <w:sz w:val="20"/>
        </w:rPr>
        <w:footnoteReference w:id="1"/>
      </w:r>
      <w:r w:rsidR="008F5C86" w:rsidRPr="00E75C16">
        <w:rPr>
          <w:rFonts w:ascii="Times New Roman" w:hAnsi="Times New Roman"/>
          <w:sz w:val="20"/>
        </w:rPr>
        <w:t>.</w:t>
      </w:r>
    </w:p>
    <w:p w:rsidR="007F17B8" w:rsidRPr="00E75C16" w:rsidRDefault="008F5C86" w:rsidP="007F17B8">
      <w:pPr>
        <w:rPr>
          <w:rFonts w:ascii="Times New Roman" w:hAnsi="Times New Roman"/>
          <w:sz w:val="20"/>
        </w:rPr>
      </w:pPr>
      <w:r>
        <w:rPr>
          <w:rFonts w:ascii="Times New Roman" w:hAnsi="Times New Roman"/>
          <w:noProof/>
          <w:sz w:val="20"/>
          <w:lang w:eastAsia="nl-NL"/>
        </w:rPr>
        <w:drawing>
          <wp:anchor distT="0" distB="0" distL="114300" distR="114300" simplePos="0" relativeHeight="251667456" behindDoc="0" locked="0" layoutInCell="1" allowOverlap="1">
            <wp:simplePos x="0" y="0"/>
            <wp:positionH relativeFrom="column">
              <wp:posOffset>1179830</wp:posOffset>
            </wp:positionH>
            <wp:positionV relativeFrom="paragraph">
              <wp:posOffset>102235</wp:posOffset>
            </wp:positionV>
            <wp:extent cx="2110740" cy="2263775"/>
            <wp:effectExtent l="50800" t="25400" r="22860" b="22225"/>
            <wp:wrapTight wrapText="bothSides">
              <wp:wrapPolygon edited="0">
                <wp:start x="-520" y="-242"/>
                <wp:lineTo x="-520" y="21812"/>
                <wp:lineTo x="21834" y="21812"/>
                <wp:lineTo x="21834" y="-242"/>
                <wp:lineTo x="-520" y="-242"/>
              </wp:wrapPolygon>
            </wp:wrapTight>
            <wp:docPr id="14" name="Picture 14" descr="Schermafbeelding 2017-01-19 om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hermafbeelding 2017-01-19 om 00"/>
                    <pic:cNvPicPr>
                      <a:picLocks noChangeAspect="1" noChangeArrowheads="1"/>
                    </pic:cNvPicPr>
                  </pic:nvPicPr>
                  <pic:blipFill>
                    <a:blip r:embed="rId11"/>
                    <a:srcRect/>
                    <a:stretch>
                      <a:fillRect/>
                    </a:stretch>
                  </pic:blipFill>
                  <pic:spPr bwMode="auto">
                    <a:xfrm>
                      <a:off x="0" y="0"/>
                      <a:ext cx="2110740" cy="2263775"/>
                    </a:xfrm>
                    <a:prstGeom prst="rect">
                      <a:avLst/>
                    </a:prstGeom>
                    <a:noFill/>
                    <a:ln w="22225">
                      <a:solidFill>
                        <a:srgbClr val="0000FF"/>
                      </a:solidFill>
                      <a:miter lim="800000"/>
                      <a:headEnd/>
                      <a:tailEnd/>
                    </a:ln>
                  </pic:spPr>
                </pic:pic>
              </a:graphicData>
            </a:graphic>
          </wp:anchor>
        </w:drawing>
      </w:r>
      <w:r w:rsidR="007F17B8" w:rsidRPr="00E75C16">
        <w:rPr>
          <w:rFonts w:ascii="Times New Roman" w:hAnsi="Times New Roman"/>
          <w:sz w:val="20"/>
        </w:rPr>
        <w:t>Het verschil zit hem in twee facto</w:t>
      </w:r>
      <w:r>
        <w:rPr>
          <w:rFonts w:ascii="Times New Roman" w:hAnsi="Times New Roman"/>
          <w:sz w:val="20"/>
        </w:rPr>
        <w:t>-</w:t>
      </w:r>
      <w:r w:rsidR="007F17B8" w:rsidRPr="00E75C16">
        <w:rPr>
          <w:rFonts w:ascii="Times New Roman" w:hAnsi="Times New Roman"/>
          <w:sz w:val="20"/>
        </w:rPr>
        <w:t>ren: a) er zijn men</w:t>
      </w:r>
      <w:r>
        <w:rPr>
          <w:rFonts w:ascii="Times New Roman" w:hAnsi="Times New Roman"/>
          <w:sz w:val="20"/>
        </w:rPr>
        <w:t>-</w:t>
      </w:r>
      <w:r w:rsidR="007F17B8" w:rsidRPr="00E75C16">
        <w:rPr>
          <w:rFonts w:ascii="Times New Roman" w:hAnsi="Times New Roman"/>
          <w:sz w:val="20"/>
        </w:rPr>
        <w:t>sen die zo rijk zijn, dat het kopen van dure wijn net zoiets voor ze is als het kopen van water voor U: de prijs doet er totaal niet meer toe. De twee</w:t>
      </w:r>
      <w:r>
        <w:rPr>
          <w:rFonts w:ascii="Times New Roman" w:hAnsi="Times New Roman"/>
          <w:sz w:val="20"/>
        </w:rPr>
        <w:t>-</w:t>
      </w:r>
      <w:r w:rsidR="00D35746">
        <w:rPr>
          <w:rFonts w:ascii="Times New Roman" w:hAnsi="Times New Roman"/>
          <w:sz w:val="20"/>
        </w:rPr>
        <w:t xml:space="preserve">de factor is dat </w:t>
      </w:r>
      <w:r w:rsidR="007F17B8" w:rsidRPr="00E75C16">
        <w:rPr>
          <w:rFonts w:ascii="Times New Roman" w:hAnsi="Times New Roman"/>
          <w:sz w:val="20"/>
        </w:rPr>
        <w:t>wijn, net als schil</w:t>
      </w:r>
      <w:r>
        <w:rPr>
          <w:rFonts w:ascii="Times New Roman" w:hAnsi="Times New Roman"/>
          <w:sz w:val="20"/>
        </w:rPr>
        <w:t>-</w:t>
      </w:r>
      <w:r w:rsidR="007F17B8" w:rsidRPr="00E75C16">
        <w:rPr>
          <w:rFonts w:ascii="Times New Roman" w:hAnsi="Times New Roman"/>
          <w:sz w:val="20"/>
        </w:rPr>
        <w:t xml:space="preserve">derijen, er een functie bij heeft gekregen, niet alleen consumptie, maar ook belegging. </w:t>
      </w:r>
      <w:r w:rsidR="002421A5">
        <w:rPr>
          <w:rFonts w:ascii="Times New Roman" w:hAnsi="Times New Roman"/>
          <w:sz w:val="20"/>
        </w:rPr>
        <w:t>We gaan die twee factoren</w:t>
      </w:r>
      <w:r w:rsidR="007F17B8" w:rsidRPr="00E75C16">
        <w:rPr>
          <w:rFonts w:ascii="Times New Roman" w:hAnsi="Times New Roman"/>
          <w:sz w:val="20"/>
        </w:rPr>
        <w:t xml:space="preserve"> eens wat nader bezien.</w:t>
      </w:r>
    </w:p>
    <w:p w:rsidR="00B11C13" w:rsidRPr="00E75C16" w:rsidRDefault="008F5C86" w:rsidP="00E75C16">
      <w:pPr>
        <w:jc w:val="both"/>
        <w:rPr>
          <w:rFonts w:ascii="Times New Roman" w:hAnsi="Times New Roman"/>
          <w:sz w:val="20"/>
          <w:u w:val="single"/>
        </w:rPr>
      </w:pPr>
      <w:r>
        <w:rPr>
          <w:rFonts w:ascii="Times New Roman" w:hAnsi="Times New Roman"/>
          <w:sz w:val="20"/>
        </w:rPr>
        <w:t>Dimson e.a.</w:t>
      </w:r>
      <w:r w:rsidR="007F17B8" w:rsidRPr="00E75C16">
        <w:rPr>
          <w:rFonts w:ascii="Times New Roman" w:hAnsi="Times New Roman"/>
          <w:sz w:val="20"/>
        </w:rPr>
        <w:t xml:space="preserve"> maken met gebruik van economische modellen een schatting van het prijsverloop van wijnen op basis van hun kwaliteit, de ouderdom van de wijn en de financiële positie van de koper.</w:t>
      </w:r>
      <w:r w:rsidR="00E02810">
        <w:rPr>
          <w:rFonts w:ascii="Times New Roman" w:hAnsi="Times New Roman"/>
          <w:sz w:val="20"/>
        </w:rPr>
        <w:t xml:space="preserve"> Ik illustreer dit met een citaat:</w:t>
      </w:r>
    </w:p>
    <w:p w:rsidR="002421A5" w:rsidRDefault="002421A5" w:rsidP="007F17B8">
      <w:pPr>
        <w:rPr>
          <w:rFonts w:ascii="Times New Roman" w:hAnsi="Times New Roman"/>
          <w:sz w:val="20"/>
          <w:szCs w:val="23"/>
        </w:rPr>
      </w:pPr>
    </w:p>
    <w:p w:rsidR="002421A5" w:rsidRDefault="002421A5" w:rsidP="007F17B8">
      <w:pPr>
        <w:rPr>
          <w:rFonts w:ascii="Times New Roman" w:hAnsi="Times New Roman"/>
          <w:sz w:val="20"/>
          <w:szCs w:val="23"/>
        </w:rPr>
      </w:pPr>
      <w:r>
        <w:rPr>
          <w:rFonts w:ascii="Times New Roman" w:hAnsi="Times New Roman"/>
          <w:noProof/>
          <w:sz w:val="20"/>
          <w:szCs w:val="23"/>
          <w:lang w:eastAsia="nl-NL"/>
        </w:rPr>
        <w:drawing>
          <wp:anchor distT="0" distB="0" distL="114300" distR="114300" simplePos="0" relativeHeight="251671552" behindDoc="0" locked="0" layoutInCell="1" allowOverlap="1">
            <wp:simplePos x="0" y="0"/>
            <wp:positionH relativeFrom="column">
              <wp:posOffset>36830</wp:posOffset>
            </wp:positionH>
            <wp:positionV relativeFrom="paragraph">
              <wp:posOffset>26035</wp:posOffset>
            </wp:positionV>
            <wp:extent cx="3348990" cy="1682750"/>
            <wp:effectExtent l="50800" t="25400" r="29210" b="19050"/>
            <wp:wrapSquare wrapText="bothSides"/>
            <wp:docPr id="13" name="Picture 13" descr="Schermafbeelding 2017-01-18 o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hermafbeelding 2017-01-18 om 23"/>
                    <pic:cNvPicPr>
                      <a:picLocks noChangeAspect="1" noChangeArrowheads="1"/>
                    </pic:cNvPicPr>
                  </pic:nvPicPr>
                  <pic:blipFill>
                    <a:blip r:embed="rId12"/>
                    <a:srcRect/>
                    <a:stretch>
                      <a:fillRect/>
                    </a:stretch>
                  </pic:blipFill>
                  <pic:spPr bwMode="auto">
                    <a:xfrm>
                      <a:off x="0" y="0"/>
                      <a:ext cx="3348990" cy="1682750"/>
                    </a:xfrm>
                    <a:prstGeom prst="rect">
                      <a:avLst/>
                    </a:prstGeom>
                    <a:solidFill>
                      <a:srgbClr val="B6DDE8"/>
                    </a:solidFill>
                    <a:ln w="19050">
                      <a:solidFill>
                        <a:srgbClr val="0000FF"/>
                      </a:solidFill>
                      <a:miter lim="800000"/>
                      <a:headEnd/>
                      <a:tailEnd/>
                    </a:ln>
                  </pic:spPr>
                </pic:pic>
              </a:graphicData>
            </a:graphic>
          </wp:anchor>
        </w:drawing>
      </w:r>
    </w:p>
    <w:p w:rsidR="002421A5" w:rsidRDefault="002421A5" w:rsidP="008F5C86">
      <w:pPr>
        <w:jc w:val="both"/>
        <w:rPr>
          <w:rFonts w:ascii="Times New Roman" w:hAnsi="Times New Roman"/>
          <w:sz w:val="20"/>
          <w:szCs w:val="23"/>
        </w:rPr>
      </w:pPr>
      <w:r w:rsidRPr="00E75C16">
        <w:rPr>
          <w:rFonts w:ascii="Times New Roman" w:hAnsi="Times New Roman"/>
          <w:sz w:val="20"/>
          <w:szCs w:val="23"/>
        </w:rPr>
        <w:t>In wat alledaagser termen betreft het hier de vraag bij welke grens u de fles liever doorverkoopt dan hem opdrink</w:t>
      </w:r>
      <w:r>
        <w:rPr>
          <w:rFonts w:ascii="Times New Roman" w:hAnsi="Times New Roman"/>
          <w:sz w:val="20"/>
          <w:szCs w:val="23"/>
        </w:rPr>
        <w:t>t. Alles heeft zijn prijs, nietwaar?</w:t>
      </w:r>
      <w:r w:rsidRPr="00E75C16">
        <w:rPr>
          <w:rFonts w:ascii="Times New Roman" w:hAnsi="Times New Roman"/>
          <w:sz w:val="20"/>
          <w:szCs w:val="23"/>
        </w:rPr>
        <w:t xml:space="preserve"> Kijkt U, om de grenzen van de prijs</w:t>
      </w:r>
      <w:r w:rsidR="00D35746">
        <w:rPr>
          <w:rFonts w:ascii="Times New Roman" w:hAnsi="Times New Roman"/>
          <w:sz w:val="20"/>
          <w:szCs w:val="23"/>
        </w:rPr>
        <w:t>-</w:t>
      </w:r>
      <w:r w:rsidRPr="00E75C16">
        <w:rPr>
          <w:rFonts w:ascii="Times New Roman" w:hAnsi="Times New Roman"/>
          <w:sz w:val="20"/>
          <w:szCs w:val="23"/>
        </w:rPr>
        <w:t xml:space="preserve">stelling te verkennen, bijvoorbeeld eens op de website van Le Figaro onder Avis-vin. U vindt daar na enig zoeken </w:t>
      </w:r>
      <w:r w:rsidR="008F5C86">
        <w:rPr>
          <w:rFonts w:ascii="Times New Roman" w:hAnsi="Times New Roman"/>
          <w:sz w:val="20"/>
          <w:szCs w:val="23"/>
        </w:rPr>
        <w:t xml:space="preserve">beschrijvingen van </w:t>
      </w:r>
      <w:r w:rsidR="007F17B8" w:rsidRPr="00E75C16">
        <w:rPr>
          <w:rFonts w:ascii="Times New Roman" w:hAnsi="Times New Roman"/>
          <w:sz w:val="20"/>
          <w:szCs w:val="23"/>
        </w:rPr>
        <w:t>Domaine de Romanée-Conti Romanée-Conti van verschillende jaren.</w:t>
      </w:r>
    </w:p>
    <w:p w:rsidR="007F17B8" w:rsidRPr="00E75C16" w:rsidRDefault="008F5C86" w:rsidP="008F5C86">
      <w:pPr>
        <w:jc w:val="both"/>
        <w:rPr>
          <w:rFonts w:ascii="Times New Roman" w:hAnsi="Times New Roman"/>
          <w:sz w:val="20"/>
          <w:szCs w:val="23"/>
        </w:rPr>
      </w:pPr>
      <w:r>
        <w:rPr>
          <w:rFonts w:ascii="Times New Roman" w:hAnsi="Times New Roman"/>
          <w:sz w:val="20"/>
          <w:szCs w:val="23"/>
        </w:rPr>
        <w:lastRenderedPageBreak/>
        <w:t>Hieronder</w:t>
      </w:r>
      <w:r w:rsidR="002421A5">
        <w:rPr>
          <w:rFonts w:ascii="Times New Roman" w:hAnsi="Times New Roman"/>
          <w:sz w:val="20"/>
          <w:szCs w:val="23"/>
        </w:rPr>
        <w:t xml:space="preserve"> </w:t>
      </w:r>
      <w:r w:rsidR="007F17B8" w:rsidRPr="00E75C16">
        <w:rPr>
          <w:rFonts w:ascii="Times New Roman" w:hAnsi="Times New Roman"/>
          <w:sz w:val="20"/>
          <w:szCs w:val="23"/>
        </w:rPr>
        <w:t>ziet U een stukje van die pagina, let U vooral op de gemiddelde prijzen</w:t>
      </w:r>
      <w:r w:rsidR="002421A5">
        <w:rPr>
          <w:rFonts w:ascii="Times New Roman" w:hAnsi="Times New Roman"/>
          <w:sz w:val="20"/>
          <w:szCs w:val="23"/>
        </w:rPr>
        <w:t xml:space="preserve"> en het verschil tussen 2 opvolgende jaren</w:t>
      </w:r>
      <w:r w:rsidR="007F17B8" w:rsidRPr="00E75C16">
        <w:rPr>
          <w:rFonts w:ascii="Times New Roman" w:hAnsi="Times New Roman"/>
          <w:sz w:val="20"/>
          <w:szCs w:val="23"/>
        </w:rPr>
        <w:t xml:space="preserve">. Niet gepiest maar toch nat, zei mijn oma dan. Mijn advies als U er een kistje van had, zou zijn: Verkopen! </w:t>
      </w:r>
    </w:p>
    <w:p w:rsidR="007F17B8" w:rsidRPr="00E75C16" w:rsidRDefault="007F17B8" w:rsidP="007F17B8">
      <w:pPr>
        <w:rPr>
          <w:rFonts w:ascii="Times New Roman" w:hAnsi="Times New Roman"/>
          <w:sz w:val="20"/>
          <w:szCs w:val="23"/>
        </w:rPr>
      </w:pPr>
    </w:p>
    <w:p w:rsidR="007F17B8" w:rsidRPr="00E75C16" w:rsidRDefault="008F5C86" w:rsidP="007F17B8">
      <w:pPr>
        <w:rPr>
          <w:rFonts w:ascii="Times New Roman" w:hAnsi="Times New Roman"/>
          <w:sz w:val="20"/>
          <w:szCs w:val="23"/>
        </w:rPr>
      </w:pPr>
      <w:r>
        <w:rPr>
          <w:rFonts w:ascii="Times New Roman" w:hAnsi="Times New Roman"/>
          <w:noProof/>
          <w:sz w:val="20"/>
          <w:szCs w:val="23"/>
          <w:lang w:eastAsia="nl-NL"/>
        </w:rPr>
        <w:drawing>
          <wp:anchor distT="0" distB="0" distL="114300" distR="114300" simplePos="0" relativeHeight="251669504" behindDoc="0" locked="0" layoutInCell="1" allowOverlap="1">
            <wp:simplePos x="0" y="0"/>
            <wp:positionH relativeFrom="column">
              <wp:posOffset>-228600</wp:posOffset>
            </wp:positionH>
            <wp:positionV relativeFrom="paragraph">
              <wp:posOffset>6350</wp:posOffset>
            </wp:positionV>
            <wp:extent cx="3442335" cy="1303655"/>
            <wp:effectExtent l="25400" t="0" r="12065" b="0"/>
            <wp:wrapSquare wrapText="bothSides"/>
            <wp:docPr id="8" name="Picture 25" descr="Schermafbeelding 2017-03-09 o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ermafbeelding 2017-03-09 om 11"/>
                    <pic:cNvPicPr>
                      <a:picLocks noChangeAspect="1" noChangeArrowheads="1"/>
                    </pic:cNvPicPr>
                  </pic:nvPicPr>
                  <pic:blipFill>
                    <a:blip r:embed="rId13"/>
                    <a:srcRect l="1256" t="14173" r="3769" b="5669"/>
                    <a:stretch>
                      <a:fillRect/>
                    </a:stretch>
                  </pic:blipFill>
                  <pic:spPr bwMode="auto">
                    <a:xfrm>
                      <a:off x="0" y="0"/>
                      <a:ext cx="3442335" cy="1303655"/>
                    </a:xfrm>
                    <a:prstGeom prst="rect">
                      <a:avLst/>
                    </a:prstGeom>
                    <a:noFill/>
                    <a:ln w="9525">
                      <a:noFill/>
                      <a:miter lim="800000"/>
                      <a:headEnd/>
                      <a:tailEnd/>
                    </a:ln>
                  </pic:spPr>
                </pic:pic>
              </a:graphicData>
            </a:graphic>
          </wp:anchor>
        </w:drawing>
      </w:r>
      <w:r w:rsidR="007F17B8" w:rsidRPr="00E75C16">
        <w:rPr>
          <w:rFonts w:ascii="Times New Roman" w:hAnsi="Times New Roman"/>
          <w:sz w:val="20"/>
          <w:szCs w:val="23"/>
        </w:rPr>
        <w:t>Hoe dat ook zij, in elk geval is Dimson’s eindconclusie dat beleggen in wijnen van hoge kwaliteit een netto rendement levert van 4,1%, wat beter is dan dat op staatsobligaties, kunst en postzegels. Het meest levert het investeren in nog jonge wijnen op.</w:t>
      </w:r>
    </w:p>
    <w:p w:rsidR="007F17B8" w:rsidRPr="00E75C16" w:rsidRDefault="007F17B8" w:rsidP="007F17B8">
      <w:pPr>
        <w:rPr>
          <w:rFonts w:ascii="Times New Roman" w:hAnsi="Times New Roman"/>
          <w:sz w:val="20"/>
          <w:szCs w:val="23"/>
        </w:rPr>
      </w:pPr>
      <w:r w:rsidRPr="00E75C16">
        <w:rPr>
          <w:rFonts w:ascii="Times New Roman" w:hAnsi="Times New Roman"/>
          <w:sz w:val="20"/>
          <w:szCs w:val="23"/>
        </w:rPr>
        <w:t xml:space="preserve">Uit de gegevens die ze </w:t>
      </w:r>
      <w:r w:rsidR="00D35746">
        <w:rPr>
          <w:rFonts w:ascii="Times New Roman" w:hAnsi="Times New Roman"/>
          <w:sz w:val="20"/>
          <w:szCs w:val="23"/>
        </w:rPr>
        <w:t>verschaffen</w:t>
      </w:r>
      <w:r w:rsidRPr="00E75C16">
        <w:rPr>
          <w:rFonts w:ascii="Times New Roman" w:hAnsi="Times New Roman"/>
          <w:sz w:val="20"/>
          <w:szCs w:val="23"/>
        </w:rPr>
        <w:t xml:space="preserve"> over de gemiddelde prijzen van topwijnen in de afgelopen 110 jaar zien we een enorme toename sinds de jaren </w:t>
      </w:r>
      <w:r w:rsidR="008F5C86">
        <w:rPr>
          <w:rFonts w:ascii="Times New Roman" w:hAnsi="Times New Roman"/>
          <w:sz w:val="20"/>
          <w:szCs w:val="23"/>
        </w:rPr>
        <w:t>‘</w:t>
      </w:r>
      <w:r w:rsidRPr="00E75C16">
        <w:rPr>
          <w:rFonts w:ascii="Times New Roman" w:hAnsi="Times New Roman"/>
          <w:sz w:val="20"/>
          <w:szCs w:val="23"/>
        </w:rPr>
        <w:t>60. Dit is deels te verklaren doordat rond die tijd de rijke Amerikanen de wijn als statussymbool ontdekten en daarna, vanaf ca 1975, de Japanners op de markt van Westerse luxe artikelen verschenen, en sinds 1995 ook nog eens de Chinezen.  Ook moet rekening gehouden worden met de forse inflatie van het pond, maar omdat we zien dat de prijzen van de topwijnen nu meer dan honderd maal zo hoog zijn als in de jaren zestig, blijft de stijging enorm in vergelijking tot de stijging van de inkomens. De voor inflatie gecorrigeerde  stijging schatten Dimson e.a. op een twaalfvoudige.</w:t>
      </w:r>
    </w:p>
    <w:p w:rsidR="00E02810" w:rsidRPr="004317A8" w:rsidRDefault="00E02810" w:rsidP="00E02810">
      <w:pPr>
        <w:rPr>
          <w:rFonts w:ascii="Times New Roman" w:hAnsi="Times New Roman"/>
        </w:rPr>
      </w:pPr>
      <w:r w:rsidRPr="007C03DB">
        <w:rPr>
          <w:rFonts w:ascii="Times New Roman" w:hAnsi="Times New Roman"/>
          <w:u w:val="single"/>
        </w:rPr>
        <w:tab/>
      </w:r>
      <w:r w:rsidRPr="007C03DB">
        <w:rPr>
          <w:rFonts w:ascii="Times New Roman" w:hAnsi="Times New Roman"/>
          <w:u w:val="single"/>
        </w:rPr>
        <w:tab/>
      </w:r>
      <w:r w:rsidRPr="007C03DB">
        <w:rPr>
          <w:rFonts w:ascii="Times New Roman" w:hAnsi="Times New Roman"/>
          <w:u w:val="single"/>
        </w:rPr>
        <w:tab/>
      </w:r>
      <w:r w:rsidRPr="007C03DB">
        <w:rPr>
          <w:rFonts w:ascii="Times New Roman" w:hAnsi="Times New Roman"/>
          <w:u w:val="single"/>
        </w:rPr>
        <w:tab/>
      </w:r>
      <w:r w:rsidRPr="007C03DB">
        <w:rPr>
          <w:rFonts w:ascii="Times New Roman" w:hAnsi="Times New Roman"/>
          <w:u w:val="single"/>
        </w:rPr>
        <w:tab/>
      </w:r>
      <w:r w:rsidRPr="007C03DB">
        <w:rPr>
          <w:rFonts w:ascii="Times New Roman" w:hAnsi="Times New Roman"/>
          <w:u w:val="single"/>
        </w:rPr>
        <w:tab/>
      </w:r>
      <w:r w:rsidRPr="007C03DB">
        <w:rPr>
          <w:rFonts w:ascii="Times New Roman" w:hAnsi="Times New Roman"/>
          <w:u w:val="single"/>
        </w:rPr>
        <w:tab/>
      </w:r>
    </w:p>
    <w:p w:rsidR="00E02810" w:rsidRPr="00253887" w:rsidRDefault="00E02810" w:rsidP="00E02810">
      <w:pPr>
        <w:jc w:val="both"/>
        <w:rPr>
          <w:rFonts w:ascii="Copperplate Gothic Bold" w:hAnsi="Copperplate Gothic Bold"/>
          <w:sz w:val="24"/>
        </w:rPr>
      </w:pPr>
      <w:r w:rsidRPr="00253887">
        <w:rPr>
          <w:rFonts w:ascii="Copperplate Gothic Bold" w:hAnsi="Copperplate Gothic Bold"/>
          <w:sz w:val="24"/>
        </w:rPr>
        <w:t>Weerbericht uit wijngebieden</w:t>
      </w:r>
    </w:p>
    <w:p w:rsidR="00E02810" w:rsidRDefault="00E02810">
      <w:pPr>
        <w:rPr>
          <w:rFonts w:ascii="Times New Roman" w:hAnsi="Times New Roman"/>
          <w:sz w:val="20"/>
        </w:rPr>
      </w:pPr>
    </w:p>
    <w:p w:rsidR="00E02810" w:rsidRDefault="00EE30EA">
      <w:pPr>
        <w:rPr>
          <w:rFonts w:ascii="Times New Roman" w:hAnsi="Times New Roman"/>
          <w:sz w:val="20"/>
        </w:rPr>
      </w:pPr>
      <w:r w:rsidRPr="00EE30EA">
        <w:rPr>
          <w:rFonts w:ascii="Times New Roman" w:hAnsi="Times New Roman"/>
          <w:noProof/>
          <w:sz w:val="20"/>
          <w:lang w:eastAsia="nl-NL"/>
        </w:rPr>
        <w:drawing>
          <wp:inline distT="0" distB="0" distL="0" distR="0">
            <wp:extent cx="3060277" cy="1767069"/>
            <wp:effectExtent l="25400" t="0" r="0" b="0"/>
            <wp:docPr id="10" name="Picture 3" descr="::::Desktop:WeerberPor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WeerberPorto.png"/>
                    <pic:cNvPicPr>
                      <a:picLocks noChangeAspect="1" noChangeArrowheads="1"/>
                    </pic:cNvPicPr>
                  </pic:nvPicPr>
                  <pic:blipFill>
                    <a:blip r:embed="rId14"/>
                    <a:srcRect/>
                    <a:stretch>
                      <a:fillRect/>
                    </a:stretch>
                  </pic:blipFill>
                  <pic:spPr bwMode="auto">
                    <a:xfrm>
                      <a:off x="0" y="0"/>
                      <a:ext cx="3060617" cy="1767266"/>
                    </a:xfrm>
                    <a:prstGeom prst="rect">
                      <a:avLst/>
                    </a:prstGeom>
                    <a:noFill/>
                    <a:ln w="9525">
                      <a:noFill/>
                      <a:miter lim="800000"/>
                      <a:headEnd/>
                      <a:tailEnd/>
                    </a:ln>
                  </pic:spPr>
                </pic:pic>
              </a:graphicData>
            </a:graphic>
          </wp:inline>
        </w:drawing>
      </w:r>
    </w:p>
    <w:p w:rsidR="00A05293" w:rsidRDefault="00A05293">
      <w:pPr>
        <w:rPr>
          <w:rFonts w:ascii="Times New Roman" w:hAnsi="Times New Roman"/>
          <w:sz w:val="20"/>
          <w:u w:val="single"/>
        </w:rPr>
      </w:pPr>
      <w:r w:rsidRPr="00A05293">
        <w:rPr>
          <w:rFonts w:ascii="Times New Roman" w:hAnsi="Times New Roman"/>
          <w:sz w:val="20"/>
          <w:u w:val="single"/>
        </w:rPr>
        <w:tab/>
      </w:r>
      <w:r w:rsidRPr="00A05293">
        <w:rPr>
          <w:rFonts w:ascii="Times New Roman" w:hAnsi="Times New Roman"/>
          <w:sz w:val="20"/>
          <w:u w:val="single"/>
        </w:rPr>
        <w:tab/>
      </w:r>
      <w:r w:rsidRPr="00A05293">
        <w:rPr>
          <w:rFonts w:ascii="Times New Roman" w:hAnsi="Times New Roman"/>
          <w:sz w:val="20"/>
          <w:u w:val="single"/>
        </w:rPr>
        <w:tab/>
      </w:r>
      <w:r w:rsidRPr="00A05293">
        <w:rPr>
          <w:rFonts w:ascii="Times New Roman" w:hAnsi="Times New Roman"/>
          <w:sz w:val="20"/>
          <w:u w:val="single"/>
        </w:rPr>
        <w:tab/>
      </w:r>
      <w:r w:rsidRPr="00A05293">
        <w:rPr>
          <w:rFonts w:ascii="Times New Roman" w:hAnsi="Times New Roman"/>
          <w:sz w:val="20"/>
          <w:u w:val="single"/>
        </w:rPr>
        <w:tab/>
      </w:r>
      <w:r w:rsidRPr="00A05293">
        <w:rPr>
          <w:rFonts w:ascii="Times New Roman" w:hAnsi="Times New Roman"/>
          <w:sz w:val="20"/>
          <w:u w:val="single"/>
        </w:rPr>
        <w:tab/>
      </w:r>
      <w:r>
        <w:rPr>
          <w:rFonts w:ascii="Times New Roman" w:hAnsi="Times New Roman"/>
          <w:sz w:val="20"/>
          <w:u w:val="single"/>
        </w:rPr>
        <w:tab/>
      </w:r>
    </w:p>
    <w:p w:rsidR="00A05293" w:rsidRDefault="00A05293">
      <w:pPr>
        <w:rPr>
          <w:rFonts w:ascii="Capitals" w:hAnsi="Capitals"/>
          <w:sz w:val="20"/>
        </w:rPr>
      </w:pPr>
      <w:r w:rsidRPr="00A05293">
        <w:rPr>
          <w:rFonts w:ascii="Capitals" w:hAnsi="Capitals"/>
          <w:sz w:val="20"/>
        </w:rPr>
        <w:t>uitdrukkingen met wijn</w:t>
      </w:r>
    </w:p>
    <w:p w:rsidR="00A05293" w:rsidRPr="00A05293" w:rsidRDefault="00A05293" w:rsidP="00A05293">
      <w:pPr>
        <w:rPr>
          <w:rFonts w:ascii="Times New Roman" w:hAnsi="Times New Roman"/>
          <w:sz w:val="20"/>
        </w:rPr>
      </w:pPr>
      <w:r w:rsidRPr="00A05293">
        <w:rPr>
          <w:rFonts w:ascii="Times New Roman" w:hAnsi="Times New Roman"/>
          <w:sz w:val="20"/>
        </w:rPr>
        <w:t>Arbeider in de wijngaard des heren </w:t>
      </w:r>
    </w:p>
    <w:p w:rsidR="00D35746" w:rsidRDefault="00A05293" w:rsidP="00A05293">
      <w:pPr>
        <w:rPr>
          <w:rFonts w:ascii="Times New Roman" w:hAnsi="Times New Roman"/>
          <w:sz w:val="20"/>
        </w:rPr>
      </w:pPr>
      <w:r w:rsidRPr="00A05293">
        <w:rPr>
          <w:rFonts w:ascii="Times New Roman" w:hAnsi="Times New Roman"/>
          <w:sz w:val="20"/>
        </w:rPr>
        <w:t>Die in de wijngaard werkt, mag van de vruchten eten</w:t>
      </w:r>
    </w:p>
    <w:p w:rsidR="00D35746" w:rsidRPr="0038088D" w:rsidRDefault="00D35746" w:rsidP="00D35746">
      <w:pPr>
        <w:rPr>
          <w:rFonts w:ascii="Times New Roman" w:hAnsi="Times New Roman"/>
          <w:sz w:val="20"/>
        </w:rPr>
      </w:pPr>
      <w:r w:rsidRPr="0038088D">
        <w:rPr>
          <w:rFonts w:ascii="Times New Roman" w:hAnsi="Times New Roman"/>
          <w:sz w:val="20"/>
        </w:rPr>
        <w:t>Een zwavelstok in achten maar een fles wijn ineens</w:t>
      </w:r>
    </w:p>
    <w:p w:rsidR="00D35746" w:rsidRDefault="00D35746" w:rsidP="00D35746">
      <w:pPr>
        <w:rPr>
          <w:rFonts w:ascii="Times New Roman" w:hAnsi="Times New Roman"/>
          <w:sz w:val="20"/>
        </w:rPr>
      </w:pPr>
      <w:r w:rsidRPr="0038088D">
        <w:rPr>
          <w:rFonts w:ascii="Times New Roman" w:hAnsi="Times New Roman"/>
          <w:sz w:val="20"/>
        </w:rPr>
        <w:t>Het is makkelijk wijn schenken uit andermans kruik</w:t>
      </w:r>
    </w:p>
    <w:p w:rsidR="00D35746" w:rsidRDefault="00D35746" w:rsidP="00D35746">
      <w:pPr>
        <w:rPr>
          <w:rFonts w:ascii="Times New Roman" w:hAnsi="Times New Roman"/>
          <w:sz w:val="20"/>
        </w:rPr>
      </w:pPr>
      <w:r w:rsidRPr="00A05293">
        <w:rPr>
          <w:rFonts w:ascii="Times New Roman" w:hAnsi="Times New Roman"/>
          <w:sz w:val="20"/>
        </w:rPr>
        <w:t>Kom drinken wij, wijn</w:t>
      </w:r>
      <w:r>
        <w:rPr>
          <w:rFonts w:ascii="Times New Roman" w:hAnsi="Times New Roman"/>
          <w:sz w:val="20"/>
        </w:rPr>
        <w:t>,</w:t>
      </w:r>
      <w:r w:rsidRPr="00A05293">
        <w:rPr>
          <w:rFonts w:ascii="Times New Roman" w:hAnsi="Times New Roman"/>
          <w:sz w:val="20"/>
        </w:rPr>
        <w:t xml:space="preserve"> bier en spons, </w:t>
      </w:r>
    </w:p>
    <w:p w:rsidR="00D35746" w:rsidRPr="00A05293" w:rsidRDefault="00D35746" w:rsidP="00D35746">
      <w:pPr>
        <w:ind w:firstLine="708"/>
        <w:rPr>
          <w:rFonts w:ascii="Times New Roman" w:hAnsi="Times New Roman"/>
          <w:sz w:val="20"/>
        </w:rPr>
      </w:pPr>
      <w:r w:rsidRPr="00A05293">
        <w:rPr>
          <w:rFonts w:ascii="Times New Roman" w:hAnsi="Times New Roman"/>
          <w:sz w:val="20"/>
        </w:rPr>
        <w:t>op geld staat te lezen: God zij met ons</w:t>
      </w:r>
    </w:p>
    <w:p w:rsidR="00D35746" w:rsidRPr="00A05293" w:rsidRDefault="00D35746" w:rsidP="00D35746">
      <w:pPr>
        <w:rPr>
          <w:rFonts w:ascii="Times New Roman" w:hAnsi="Times New Roman"/>
          <w:sz w:val="20"/>
        </w:rPr>
      </w:pPr>
      <w:r w:rsidRPr="00A05293">
        <w:rPr>
          <w:rFonts w:ascii="Times New Roman" w:hAnsi="Times New Roman"/>
          <w:sz w:val="20"/>
        </w:rPr>
        <w:t>Je vraagt de herbergier niet of hij goede wijn heeft</w:t>
      </w:r>
    </w:p>
    <w:p w:rsidR="00A05293" w:rsidRPr="00A05293" w:rsidRDefault="00A05293" w:rsidP="00A05293">
      <w:pPr>
        <w:rPr>
          <w:rFonts w:ascii="Times New Roman" w:hAnsi="Times New Roman"/>
          <w:sz w:val="20"/>
        </w:rPr>
      </w:pPr>
      <w:r w:rsidRPr="00A05293">
        <w:rPr>
          <w:rFonts w:ascii="Times New Roman" w:hAnsi="Times New Roman"/>
          <w:sz w:val="20"/>
        </w:rPr>
        <w:t>Vrienden en wijn moeten oud zijn</w:t>
      </w:r>
    </w:p>
    <w:p w:rsidR="00A05293" w:rsidRPr="00A05293" w:rsidRDefault="00A05293" w:rsidP="00A05293">
      <w:pPr>
        <w:rPr>
          <w:rFonts w:ascii="Times New Roman" w:hAnsi="Times New Roman"/>
          <w:sz w:val="20"/>
        </w:rPr>
      </w:pPr>
      <w:r w:rsidRPr="00A05293">
        <w:rPr>
          <w:rFonts w:ascii="Times New Roman" w:hAnsi="Times New Roman"/>
          <w:sz w:val="20"/>
        </w:rPr>
        <w:t>Goede wijn behoeft geen krans. </w:t>
      </w:r>
    </w:p>
    <w:p w:rsidR="00D35746" w:rsidRPr="00A05293" w:rsidRDefault="00D35746" w:rsidP="00D35746">
      <w:pPr>
        <w:rPr>
          <w:rFonts w:ascii="Times New Roman" w:hAnsi="Times New Roman"/>
          <w:sz w:val="20"/>
        </w:rPr>
      </w:pPr>
      <w:r w:rsidRPr="00A05293">
        <w:rPr>
          <w:rFonts w:ascii="Times New Roman" w:hAnsi="Times New Roman"/>
          <w:sz w:val="20"/>
        </w:rPr>
        <w:t>Water bij de wijn doen</w:t>
      </w:r>
    </w:p>
    <w:p w:rsidR="00A05293" w:rsidRPr="00A05293" w:rsidRDefault="00A05293" w:rsidP="00A05293">
      <w:pPr>
        <w:rPr>
          <w:rFonts w:ascii="Times New Roman" w:hAnsi="Times New Roman"/>
          <w:sz w:val="20"/>
        </w:rPr>
      </w:pPr>
      <w:r w:rsidRPr="00A05293">
        <w:rPr>
          <w:rFonts w:ascii="Times New Roman" w:hAnsi="Times New Roman"/>
          <w:sz w:val="20"/>
        </w:rPr>
        <w:t>Klare wijn schenken </w:t>
      </w:r>
    </w:p>
    <w:p w:rsidR="00A05293" w:rsidRDefault="00A05293" w:rsidP="00A05293">
      <w:pPr>
        <w:rPr>
          <w:rFonts w:ascii="Times New Roman" w:hAnsi="Times New Roman"/>
          <w:sz w:val="20"/>
        </w:rPr>
      </w:pPr>
      <w:r w:rsidRPr="00A05293">
        <w:rPr>
          <w:rFonts w:ascii="Times New Roman" w:hAnsi="Times New Roman"/>
          <w:sz w:val="20"/>
        </w:rPr>
        <w:t>Als wijn je hindert in het werk, stop dan met werken</w:t>
      </w:r>
    </w:p>
    <w:p w:rsidR="00A05293" w:rsidRPr="00A05293" w:rsidRDefault="00A05293" w:rsidP="00A05293">
      <w:pPr>
        <w:rPr>
          <w:rFonts w:ascii="Times New Roman" w:hAnsi="Times New Roman"/>
          <w:sz w:val="20"/>
        </w:rPr>
      </w:pPr>
      <w:r w:rsidRPr="00A05293">
        <w:rPr>
          <w:rFonts w:ascii="Times New Roman" w:hAnsi="Times New Roman"/>
          <w:sz w:val="20"/>
        </w:rPr>
        <w:t>Als de jonge wijn bloeit, begint de oude te gisten</w:t>
      </w:r>
    </w:p>
    <w:p w:rsidR="00A05293" w:rsidRPr="00A05293" w:rsidRDefault="00A05293" w:rsidP="00A05293">
      <w:pPr>
        <w:rPr>
          <w:rFonts w:ascii="Times New Roman" w:hAnsi="Times New Roman"/>
          <w:sz w:val="20"/>
        </w:rPr>
      </w:pPr>
      <w:r w:rsidRPr="00A05293">
        <w:rPr>
          <w:rFonts w:ascii="Times New Roman" w:hAnsi="Times New Roman"/>
          <w:sz w:val="20"/>
        </w:rPr>
        <w:t>Nieuwe wijn in oude zakken</w:t>
      </w:r>
    </w:p>
    <w:p w:rsidR="00A05293" w:rsidRPr="00A05293" w:rsidRDefault="00A05293" w:rsidP="00A05293">
      <w:pPr>
        <w:rPr>
          <w:rFonts w:ascii="Times New Roman" w:hAnsi="Times New Roman"/>
          <w:sz w:val="20"/>
        </w:rPr>
      </w:pPr>
      <w:r w:rsidRPr="00A05293">
        <w:rPr>
          <w:rFonts w:ascii="Times New Roman" w:hAnsi="Times New Roman"/>
          <w:sz w:val="20"/>
        </w:rPr>
        <w:t>Oude wijn in nieuwe zakken </w:t>
      </w:r>
    </w:p>
    <w:p w:rsidR="00A05293" w:rsidRDefault="00A05293" w:rsidP="00A05293">
      <w:pPr>
        <w:rPr>
          <w:rFonts w:ascii="Times New Roman" w:hAnsi="Times New Roman"/>
          <w:sz w:val="20"/>
        </w:rPr>
      </w:pPr>
      <w:r w:rsidRPr="00A05293">
        <w:rPr>
          <w:rFonts w:ascii="Times New Roman" w:hAnsi="Times New Roman"/>
          <w:sz w:val="20"/>
        </w:rPr>
        <w:t xml:space="preserve">Mensen zijn als wijn, met de leeftijd verbeteren de goeden </w:t>
      </w:r>
    </w:p>
    <w:p w:rsidR="00A05293" w:rsidRPr="00A05293" w:rsidRDefault="00A05293" w:rsidP="00A05293">
      <w:pPr>
        <w:ind w:firstLine="708"/>
        <w:rPr>
          <w:rFonts w:ascii="Times New Roman" w:hAnsi="Times New Roman"/>
          <w:sz w:val="20"/>
        </w:rPr>
      </w:pPr>
      <w:r w:rsidRPr="00A05293">
        <w:rPr>
          <w:rFonts w:ascii="Times New Roman" w:hAnsi="Times New Roman"/>
          <w:sz w:val="20"/>
        </w:rPr>
        <w:t>en verzuren de slechten</w:t>
      </w:r>
    </w:p>
    <w:p w:rsidR="00A05293" w:rsidRPr="00A05293" w:rsidRDefault="00A05293" w:rsidP="00A05293">
      <w:pPr>
        <w:rPr>
          <w:rFonts w:ascii="Times New Roman" w:hAnsi="Times New Roman"/>
          <w:sz w:val="20"/>
        </w:rPr>
      </w:pPr>
      <w:r w:rsidRPr="00A05293">
        <w:rPr>
          <w:rFonts w:ascii="Times New Roman" w:hAnsi="Times New Roman"/>
          <w:sz w:val="20"/>
        </w:rPr>
        <w:t>Latijn drinkt wijn</w:t>
      </w:r>
    </w:p>
    <w:p w:rsidR="00A05293" w:rsidRPr="00A05293" w:rsidRDefault="00A05293" w:rsidP="00A05293">
      <w:pPr>
        <w:rPr>
          <w:rFonts w:ascii="Times New Roman" w:hAnsi="Times New Roman"/>
          <w:sz w:val="20"/>
        </w:rPr>
      </w:pPr>
      <w:r w:rsidRPr="00A05293">
        <w:rPr>
          <w:rFonts w:ascii="Times New Roman" w:hAnsi="Times New Roman"/>
          <w:sz w:val="20"/>
        </w:rPr>
        <w:lastRenderedPageBreak/>
        <w:t>Van Trijntje en wijntje houden</w:t>
      </w:r>
    </w:p>
    <w:p w:rsidR="00A05293" w:rsidRPr="00A05293" w:rsidRDefault="00A05293" w:rsidP="00A05293">
      <w:pPr>
        <w:rPr>
          <w:rFonts w:ascii="Times New Roman" w:hAnsi="Times New Roman"/>
          <w:sz w:val="20"/>
        </w:rPr>
      </w:pPr>
      <w:r w:rsidRPr="00A05293">
        <w:rPr>
          <w:rFonts w:ascii="Times New Roman" w:hAnsi="Times New Roman"/>
          <w:sz w:val="20"/>
        </w:rPr>
        <w:t>Kleine vossen bederven de wijngaard. </w:t>
      </w:r>
    </w:p>
    <w:p w:rsidR="0038088D" w:rsidRPr="0038088D" w:rsidRDefault="0038088D" w:rsidP="0038088D">
      <w:pPr>
        <w:rPr>
          <w:rFonts w:ascii="Times New Roman" w:hAnsi="Times New Roman"/>
          <w:sz w:val="20"/>
        </w:rPr>
      </w:pPr>
      <w:r w:rsidRPr="0038088D">
        <w:rPr>
          <w:rFonts w:ascii="Times New Roman" w:hAnsi="Times New Roman"/>
          <w:sz w:val="20"/>
        </w:rPr>
        <w:t>In wijn is de waarheid (In vino veritas)</w:t>
      </w:r>
    </w:p>
    <w:p w:rsidR="0038088D" w:rsidRPr="0038088D" w:rsidRDefault="0038088D" w:rsidP="0038088D">
      <w:pPr>
        <w:rPr>
          <w:rFonts w:ascii="Times New Roman" w:hAnsi="Times New Roman"/>
          <w:sz w:val="20"/>
        </w:rPr>
      </w:pPr>
      <w:r w:rsidRPr="0038088D">
        <w:rPr>
          <w:rFonts w:ascii="Times New Roman" w:hAnsi="Times New Roman"/>
          <w:sz w:val="20"/>
        </w:rPr>
        <w:t>De wijn stilt zorgen, slechts tot morgen</w:t>
      </w:r>
    </w:p>
    <w:p w:rsidR="0038088D" w:rsidRDefault="0038088D" w:rsidP="0038088D">
      <w:pPr>
        <w:rPr>
          <w:rFonts w:ascii="Times New Roman" w:hAnsi="Times New Roman"/>
          <w:sz w:val="20"/>
        </w:rPr>
      </w:pPr>
      <w:r w:rsidRPr="0038088D">
        <w:rPr>
          <w:rFonts w:ascii="Times New Roman" w:hAnsi="Times New Roman"/>
          <w:sz w:val="20"/>
        </w:rPr>
        <w:t xml:space="preserve">In geld, in vrouwen en in wijn, is deugd en vreugd, </w:t>
      </w:r>
    </w:p>
    <w:p w:rsidR="0038088D" w:rsidRPr="0038088D" w:rsidRDefault="0038088D" w:rsidP="0038088D">
      <w:pPr>
        <w:ind w:firstLine="708"/>
        <w:rPr>
          <w:rFonts w:ascii="Times New Roman" w:hAnsi="Times New Roman"/>
          <w:sz w:val="20"/>
        </w:rPr>
      </w:pPr>
      <w:r w:rsidRPr="0038088D">
        <w:rPr>
          <w:rFonts w:ascii="Times New Roman" w:hAnsi="Times New Roman"/>
          <w:sz w:val="20"/>
        </w:rPr>
        <w:t>maar ook venijn</w:t>
      </w:r>
    </w:p>
    <w:p w:rsidR="0038088D" w:rsidRPr="0038088D" w:rsidRDefault="0038088D" w:rsidP="0038088D">
      <w:pPr>
        <w:rPr>
          <w:rFonts w:ascii="Times New Roman" w:hAnsi="Times New Roman"/>
          <w:sz w:val="20"/>
        </w:rPr>
      </w:pPr>
      <w:r w:rsidRPr="0038088D">
        <w:rPr>
          <w:rFonts w:ascii="Times New Roman" w:hAnsi="Times New Roman"/>
          <w:sz w:val="20"/>
        </w:rPr>
        <w:t>Wijn na bier geeft plezier, bier na wijn geeft venijn</w:t>
      </w:r>
    </w:p>
    <w:p w:rsidR="0038088D" w:rsidRPr="0038088D" w:rsidRDefault="0038088D" w:rsidP="0038088D">
      <w:pPr>
        <w:rPr>
          <w:rFonts w:ascii="Times New Roman" w:hAnsi="Times New Roman"/>
          <w:sz w:val="20"/>
        </w:rPr>
      </w:pPr>
      <w:r w:rsidRPr="0038088D">
        <w:rPr>
          <w:rFonts w:ascii="Times New Roman" w:hAnsi="Times New Roman"/>
          <w:sz w:val="20"/>
        </w:rPr>
        <w:t>Wijn op melk deugt vo</w:t>
      </w:r>
      <w:r w:rsidR="00D35746">
        <w:rPr>
          <w:rFonts w:ascii="Times New Roman" w:hAnsi="Times New Roman"/>
          <w:sz w:val="20"/>
        </w:rPr>
        <w:t>or elk, maar melk op wijn is ve</w:t>
      </w:r>
      <w:r w:rsidRPr="0038088D">
        <w:rPr>
          <w:rFonts w:ascii="Times New Roman" w:hAnsi="Times New Roman"/>
          <w:sz w:val="20"/>
        </w:rPr>
        <w:t>nijn</w:t>
      </w:r>
    </w:p>
    <w:p w:rsidR="0038088D" w:rsidRPr="0038088D" w:rsidRDefault="0038088D" w:rsidP="0038088D">
      <w:pPr>
        <w:rPr>
          <w:rFonts w:ascii="Times New Roman" w:hAnsi="Times New Roman"/>
          <w:sz w:val="20"/>
        </w:rPr>
      </w:pPr>
      <w:r w:rsidRPr="0038088D">
        <w:rPr>
          <w:rFonts w:ascii="Times New Roman" w:hAnsi="Times New Roman"/>
          <w:sz w:val="20"/>
        </w:rPr>
        <w:t>Geen wijn zonder droesem</w:t>
      </w:r>
    </w:p>
    <w:p w:rsidR="0038088D" w:rsidRPr="0038088D" w:rsidRDefault="0038088D" w:rsidP="0038088D">
      <w:pPr>
        <w:rPr>
          <w:rFonts w:ascii="Times New Roman" w:hAnsi="Times New Roman"/>
          <w:sz w:val="20"/>
        </w:rPr>
      </w:pPr>
      <w:r w:rsidRPr="0038088D">
        <w:rPr>
          <w:rFonts w:ascii="Times New Roman" w:hAnsi="Times New Roman"/>
          <w:sz w:val="20"/>
        </w:rPr>
        <w:t>Die wijn drinkt kweekt luizen</w:t>
      </w:r>
    </w:p>
    <w:p w:rsidR="0038088D" w:rsidRDefault="0038088D" w:rsidP="0038088D">
      <w:pPr>
        <w:rPr>
          <w:rFonts w:ascii="Times New Roman" w:hAnsi="Times New Roman"/>
          <w:sz w:val="20"/>
        </w:rPr>
      </w:pPr>
      <w:r w:rsidRPr="0038088D">
        <w:rPr>
          <w:rFonts w:ascii="Times New Roman" w:hAnsi="Times New Roman"/>
          <w:sz w:val="20"/>
        </w:rPr>
        <w:t xml:space="preserve">Jenever, wijn en brandewijn, zijn voor de kinderen </w:t>
      </w:r>
    </w:p>
    <w:p w:rsidR="0038088D" w:rsidRPr="0038088D" w:rsidRDefault="0038088D" w:rsidP="0038088D">
      <w:pPr>
        <w:ind w:firstLine="708"/>
        <w:rPr>
          <w:rFonts w:ascii="Times New Roman" w:hAnsi="Times New Roman"/>
          <w:sz w:val="20"/>
        </w:rPr>
      </w:pPr>
      <w:r w:rsidRPr="0038088D">
        <w:rPr>
          <w:rFonts w:ascii="Times New Roman" w:hAnsi="Times New Roman"/>
          <w:sz w:val="20"/>
        </w:rPr>
        <w:t>een groot venijn</w:t>
      </w:r>
    </w:p>
    <w:p w:rsidR="0038088D" w:rsidRPr="0038088D" w:rsidRDefault="0038088D" w:rsidP="0038088D">
      <w:pPr>
        <w:rPr>
          <w:rFonts w:ascii="Times New Roman" w:hAnsi="Times New Roman"/>
          <w:sz w:val="20"/>
        </w:rPr>
      </w:pPr>
      <w:r w:rsidRPr="0038088D">
        <w:rPr>
          <w:rFonts w:ascii="Times New Roman" w:hAnsi="Times New Roman"/>
          <w:sz w:val="20"/>
        </w:rPr>
        <w:t>Eerst beneveld door de wijn, dan een ekster, dan een zwijn</w:t>
      </w:r>
    </w:p>
    <w:p w:rsidR="0038088D" w:rsidRPr="0038088D" w:rsidRDefault="0038088D" w:rsidP="0038088D">
      <w:pPr>
        <w:rPr>
          <w:rFonts w:ascii="Times New Roman" w:hAnsi="Times New Roman"/>
          <w:sz w:val="20"/>
        </w:rPr>
      </w:pPr>
      <w:r w:rsidRPr="0038088D">
        <w:rPr>
          <w:rFonts w:ascii="Times New Roman" w:hAnsi="Times New Roman"/>
          <w:sz w:val="20"/>
        </w:rPr>
        <w:t>Als de wijn is in de man, is de wijsheid in de kan. </w:t>
      </w:r>
    </w:p>
    <w:p w:rsidR="0038088D" w:rsidRPr="0038088D" w:rsidRDefault="0038088D" w:rsidP="0038088D">
      <w:pPr>
        <w:rPr>
          <w:rFonts w:ascii="Times New Roman" w:hAnsi="Times New Roman"/>
          <w:sz w:val="20"/>
        </w:rPr>
      </w:pPr>
      <w:r w:rsidRPr="0038088D">
        <w:rPr>
          <w:rFonts w:ascii="Times New Roman" w:hAnsi="Times New Roman"/>
          <w:sz w:val="20"/>
        </w:rPr>
        <w:t>Als de wijn zinkt, zwemmen de woorden boven</w:t>
      </w:r>
    </w:p>
    <w:p w:rsidR="0038088D" w:rsidRPr="0038088D" w:rsidRDefault="0038088D" w:rsidP="0038088D">
      <w:pPr>
        <w:rPr>
          <w:rFonts w:ascii="Times New Roman" w:hAnsi="Times New Roman"/>
          <w:sz w:val="20"/>
        </w:rPr>
      </w:pPr>
      <w:r w:rsidRPr="0038088D">
        <w:rPr>
          <w:rFonts w:ascii="Times New Roman" w:hAnsi="Times New Roman"/>
          <w:sz w:val="20"/>
        </w:rPr>
        <w:t>De wijn in het lijf, het hart in de mond</w:t>
      </w:r>
    </w:p>
    <w:p w:rsidR="0038088D" w:rsidRPr="0038088D" w:rsidRDefault="0038088D" w:rsidP="0038088D">
      <w:pPr>
        <w:rPr>
          <w:rFonts w:ascii="Times New Roman" w:hAnsi="Times New Roman"/>
          <w:sz w:val="20"/>
        </w:rPr>
      </w:pPr>
      <w:r w:rsidRPr="0038088D">
        <w:rPr>
          <w:rFonts w:ascii="Times New Roman" w:hAnsi="Times New Roman"/>
          <w:sz w:val="20"/>
        </w:rPr>
        <w:t>Zolang de fles vol wijn is, is ze aangenaam</w:t>
      </w:r>
    </w:p>
    <w:p w:rsidR="00637A74" w:rsidRDefault="00637A74" w:rsidP="0038088D">
      <w:pPr>
        <w:rPr>
          <w:rFonts w:ascii="Times New Roman" w:hAnsi="Times New Roman"/>
          <w:sz w:val="20"/>
        </w:rPr>
      </w:pPr>
      <w:r>
        <w:rPr>
          <w:rFonts w:ascii="Times New Roman" w:hAnsi="Times New Roman"/>
          <w:noProof/>
          <w:sz w:val="20"/>
          <w:lang w:eastAsia="nl-NL"/>
        </w:rPr>
        <w:drawing>
          <wp:anchor distT="0" distB="0" distL="114300" distR="114300" simplePos="0" relativeHeight="251672576" behindDoc="0" locked="0" layoutInCell="1" allowOverlap="1">
            <wp:simplePos x="0" y="0"/>
            <wp:positionH relativeFrom="column">
              <wp:posOffset>608330</wp:posOffset>
            </wp:positionH>
            <wp:positionV relativeFrom="paragraph">
              <wp:posOffset>50800</wp:posOffset>
            </wp:positionV>
            <wp:extent cx="2831465" cy="2205355"/>
            <wp:effectExtent l="25400" t="0" r="0" b="0"/>
            <wp:wrapTight wrapText="bothSides">
              <wp:wrapPolygon edited="0">
                <wp:start x="-194" y="0"/>
                <wp:lineTo x="-194" y="21395"/>
                <wp:lineTo x="21508" y="21395"/>
                <wp:lineTo x="21508" y="0"/>
                <wp:lineTo x="-194" y="0"/>
              </wp:wrapPolygon>
            </wp:wrapTight>
            <wp:docPr id="6" name="Picture 6" descr="::Wijng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jngrap.jpg"/>
                    <pic:cNvPicPr>
                      <a:picLocks noChangeAspect="1" noChangeArrowheads="1"/>
                    </pic:cNvPicPr>
                  </pic:nvPicPr>
                  <pic:blipFill>
                    <a:blip r:embed="rId15"/>
                    <a:srcRect l="2416" t="7248" r="2416" b="16106"/>
                    <a:stretch>
                      <a:fillRect/>
                    </a:stretch>
                  </pic:blipFill>
                  <pic:spPr bwMode="auto">
                    <a:xfrm>
                      <a:off x="0" y="0"/>
                      <a:ext cx="2831465" cy="2205355"/>
                    </a:xfrm>
                    <a:prstGeom prst="rect">
                      <a:avLst/>
                    </a:prstGeom>
                    <a:noFill/>
                    <a:ln w="9525">
                      <a:noFill/>
                      <a:miter lim="800000"/>
                      <a:headEnd/>
                      <a:tailEnd/>
                    </a:ln>
                  </pic:spPr>
                </pic:pic>
              </a:graphicData>
            </a:graphic>
          </wp:anchor>
        </w:drawing>
      </w:r>
    </w:p>
    <w:p w:rsidR="00637A74" w:rsidRDefault="00637A74" w:rsidP="0038088D">
      <w:pPr>
        <w:rPr>
          <w:rFonts w:ascii="Times New Roman" w:hAnsi="Times New Roman"/>
          <w:sz w:val="20"/>
        </w:rPr>
      </w:pPr>
    </w:p>
    <w:p w:rsidR="00637A74" w:rsidRDefault="00637A74" w:rsidP="0038088D">
      <w:pPr>
        <w:rPr>
          <w:rFonts w:ascii="Times New Roman" w:hAnsi="Times New Roman"/>
          <w:sz w:val="20"/>
        </w:rPr>
      </w:pPr>
    </w:p>
    <w:p w:rsidR="00637A74" w:rsidRDefault="00637A74" w:rsidP="0038088D">
      <w:pPr>
        <w:rPr>
          <w:rFonts w:ascii="Times New Roman" w:hAnsi="Times New Roman"/>
          <w:sz w:val="20"/>
        </w:rPr>
      </w:pPr>
    </w:p>
    <w:p w:rsidR="00637A74" w:rsidRDefault="00637A74" w:rsidP="0038088D">
      <w:pPr>
        <w:rPr>
          <w:rFonts w:ascii="Times New Roman" w:hAnsi="Times New Roman"/>
          <w:sz w:val="20"/>
        </w:rPr>
      </w:pPr>
    </w:p>
    <w:p w:rsidR="00637A74" w:rsidRDefault="00637A74" w:rsidP="0038088D">
      <w:pPr>
        <w:rPr>
          <w:rFonts w:ascii="Times New Roman" w:hAnsi="Times New Roman"/>
          <w:sz w:val="20"/>
        </w:rPr>
      </w:pPr>
    </w:p>
    <w:p w:rsidR="00637A74" w:rsidRDefault="00637A74" w:rsidP="0038088D">
      <w:pPr>
        <w:rPr>
          <w:rFonts w:ascii="Times New Roman" w:hAnsi="Times New Roman"/>
          <w:sz w:val="20"/>
        </w:rPr>
      </w:pPr>
    </w:p>
    <w:p w:rsidR="00637A74" w:rsidRDefault="00637A74" w:rsidP="0038088D">
      <w:pPr>
        <w:rPr>
          <w:rFonts w:ascii="Times New Roman" w:hAnsi="Times New Roman"/>
          <w:sz w:val="20"/>
        </w:rPr>
      </w:pPr>
    </w:p>
    <w:p w:rsidR="00637A74" w:rsidRDefault="00637A74" w:rsidP="0038088D">
      <w:pPr>
        <w:rPr>
          <w:rFonts w:ascii="Times New Roman" w:hAnsi="Times New Roman"/>
          <w:sz w:val="20"/>
        </w:rPr>
      </w:pPr>
    </w:p>
    <w:p w:rsidR="00637A74" w:rsidRDefault="00637A74" w:rsidP="0038088D">
      <w:pPr>
        <w:rPr>
          <w:rFonts w:ascii="Times New Roman" w:hAnsi="Times New Roman"/>
          <w:sz w:val="20"/>
        </w:rPr>
      </w:pPr>
    </w:p>
    <w:p w:rsidR="00637A74" w:rsidRDefault="00637A74" w:rsidP="0038088D">
      <w:pPr>
        <w:rPr>
          <w:rFonts w:ascii="Times New Roman" w:hAnsi="Times New Roman"/>
          <w:sz w:val="20"/>
        </w:rPr>
      </w:pPr>
    </w:p>
    <w:p w:rsidR="00637A74" w:rsidRDefault="00637A74" w:rsidP="0038088D">
      <w:pPr>
        <w:rPr>
          <w:rFonts w:ascii="Times New Roman" w:hAnsi="Times New Roman"/>
          <w:sz w:val="20"/>
        </w:rPr>
      </w:pPr>
    </w:p>
    <w:p w:rsidR="00637A74" w:rsidRDefault="00637A74" w:rsidP="0038088D">
      <w:pPr>
        <w:rPr>
          <w:rFonts w:ascii="Times New Roman" w:hAnsi="Times New Roman"/>
          <w:sz w:val="20"/>
        </w:rPr>
      </w:pPr>
    </w:p>
    <w:p w:rsidR="00637A74" w:rsidRDefault="00637A74" w:rsidP="0038088D">
      <w:pPr>
        <w:rPr>
          <w:rFonts w:ascii="Times New Roman" w:hAnsi="Times New Roman"/>
          <w:sz w:val="20"/>
        </w:rPr>
      </w:pPr>
    </w:p>
    <w:p w:rsidR="00637A74" w:rsidRDefault="00637A74" w:rsidP="0038088D">
      <w:pPr>
        <w:rPr>
          <w:rFonts w:ascii="Times New Roman" w:hAnsi="Times New Roman"/>
          <w:sz w:val="20"/>
        </w:rPr>
      </w:pPr>
    </w:p>
    <w:p w:rsidR="00637A74" w:rsidRDefault="00637A74" w:rsidP="0038088D">
      <w:pPr>
        <w:rPr>
          <w:rFonts w:ascii="Times New Roman" w:hAnsi="Times New Roman"/>
          <w:sz w:val="20"/>
        </w:rPr>
      </w:pPr>
    </w:p>
    <w:p w:rsidR="00D35746" w:rsidRDefault="00D35746" w:rsidP="0038088D">
      <w:pPr>
        <w:rPr>
          <w:rFonts w:ascii="Times New Roman" w:hAnsi="Times New Roman"/>
          <w:sz w:val="20"/>
          <w:u w:val="single"/>
        </w:rPr>
      </w:pPr>
    </w:p>
    <w:p w:rsidR="00637A74" w:rsidRPr="00637A74" w:rsidRDefault="00637A74" w:rsidP="0038088D">
      <w:pPr>
        <w:rPr>
          <w:rFonts w:ascii="Times New Roman" w:hAnsi="Times New Roman"/>
          <w:sz w:val="20"/>
          <w:u w:val="single"/>
        </w:rPr>
      </w:pPr>
      <w:r w:rsidRPr="00637A74">
        <w:rPr>
          <w:rFonts w:ascii="Times New Roman" w:hAnsi="Times New Roman"/>
          <w:sz w:val="20"/>
          <w:u w:val="single"/>
        </w:rPr>
        <w:tab/>
      </w:r>
      <w:r w:rsidRPr="00637A74">
        <w:rPr>
          <w:rFonts w:ascii="Times New Roman" w:hAnsi="Times New Roman"/>
          <w:sz w:val="20"/>
          <w:u w:val="single"/>
        </w:rPr>
        <w:tab/>
      </w:r>
      <w:r w:rsidRPr="00637A74">
        <w:rPr>
          <w:rFonts w:ascii="Times New Roman" w:hAnsi="Times New Roman"/>
          <w:sz w:val="20"/>
          <w:u w:val="single"/>
        </w:rPr>
        <w:tab/>
      </w:r>
      <w:r w:rsidRPr="00637A74">
        <w:rPr>
          <w:rFonts w:ascii="Times New Roman" w:hAnsi="Times New Roman"/>
          <w:sz w:val="20"/>
          <w:u w:val="single"/>
        </w:rPr>
        <w:tab/>
      </w:r>
      <w:r w:rsidRPr="00637A74">
        <w:rPr>
          <w:rFonts w:ascii="Times New Roman" w:hAnsi="Times New Roman"/>
          <w:sz w:val="20"/>
          <w:u w:val="single"/>
        </w:rPr>
        <w:tab/>
      </w:r>
      <w:r w:rsidRPr="00637A74">
        <w:rPr>
          <w:rFonts w:ascii="Times New Roman" w:hAnsi="Times New Roman"/>
          <w:sz w:val="20"/>
          <w:u w:val="single"/>
        </w:rPr>
        <w:tab/>
      </w:r>
      <w:r w:rsidRPr="00637A74">
        <w:rPr>
          <w:rFonts w:ascii="Times New Roman" w:hAnsi="Times New Roman"/>
          <w:sz w:val="20"/>
          <w:u w:val="single"/>
        </w:rPr>
        <w:tab/>
      </w:r>
    </w:p>
    <w:p w:rsidR="006748CF" w:rsidRPr="00253887" w:rsidRDefault="00637A74" w:rsidP="00637A74">
      <w:pPr>
        <w:rPr>
          <w:rFonts w:ascii="Copperplate Gothic Bold" w:hAnsi="Copperplate Gothic Bold"/>
          <w:sz w:val="20"/>
        </w:rPr>
      </w:pPr>
      <w:r w:rsidRPr="00253887">
        <w:rPr>
          <w:rFonts w:ascii="Copperplate Gothic Bold" w:hAnsi="Copperplate Gothic Bold"/>
          <w:sz w:val="24"/>
        </w:rPr>
        <w:t>Zo kun je ook wijn maken</w:t>
      </w:r>
      <w:r w:rsidR="00D35746" w:rsidRPr="00253887">
        <w:rPr>
          <w:rFonts w:ascii="Copperplate Gothic Bold" w:hAnsi="Copperplate Gothic Bold"/>
          <w:sz w:val="24"/>
        </w:rPr>
        <w:t xml:space="preserve"> </w:t>
      </w:r>
      <w:r w:rsidR="00D35746" w:rsidRPr="00253887">
        <w:rPr>
          <w:rFonts w:ascii="Copperplate Gothic Bold" w:hAnsi="Copperplate Gothic Bold"/>
          <w:sz w:val="20"/>
        </w:rPr>
        <w:t xml:space="preserve">        </w:t>
      </w:r>
    </w:p>
    <w:p w:rsidR="006748CF" w:rsidRPr="006748CF" w:rsidRDefault="00D35746" w:rsidP="00637A74">
      <w:pPr>
        <w:rPr>
          <w:rFonts w:ascii="Times New Roman" w:hAnsi="Times New Roman"/>
          <w:sz w:val="16"/>
        </w:rPr>
      </w:pPr>
      <w:r w:rsidRPr="006748CF">
        <w:rPr>
          <w:rFonts w:ascii="Times New Roman" w:hAnsi="Times New Roman"/>
          <w:sz w:val="16"/>
        </w:rPr>
        <w:t>(Interview</w:t>
      </w:r>
      <w:r w:rsidR="006748CF" w:rsidRPr="006748CF">
        <w:rPr>
          <w:rFonts w:ascii="Times New Roman" w:hAnsi="Times New Roman"/>
          <w:sz w:val="16"/>
        </w:rPr>
        <w:t xml:space="preserve"> met handelaar in ethanol</w:t>
      </w:r>
      <w:r w:rsidRPr="006748CF">
        <w:rPr>
          <w:rFonts w:ascii="Times New Roman" w:hAnsi="Times New Roman"/>
          <w:sz w:val="16"/>
        </w:rPr>
        <w:t>)</w:t>
      </w:r>
    </w:p>
    <w:p w:rsidR="00637A74" w:rsidRPr="006748CF" w:rsidRDefault="00637A74" w:rsidP="00637A74">
      <w:pPr>
        <w:rPr>
          <w:rFonts w:ascii="Times New Roman" w:hAnsi="Times New Roman"/>
          <w:sz w:val="16"/>
        </w:rPr>
      </w:pPr>
    </w:p>
    <w:p w:rsidR="00637A74" w:rsidRPr="00637A74" w:rsidRDefault="006748CF" w:rsidP="00EE30EA">
      <w:pPr>
        <w:jc w:val="both"/>
        <w:rPr>
          <w:rFonts w:ascii="Times New Roman" w:hAnsi="Times New Roman"/>
        </w:rPr>
      </w:pPr>
      <w:r>
        <w:rPr>
          <w:rFonts w:ascii="Times New Roman" w:hAnsi="Times New Roman"/>
        </w:rPr>
        <w:t>“</w:t>
      </w:r>
      <w:r w:rsidR="00637A74" w:rsidRPr="00637A74">
        <w:rPr>
          <w:rFonts w:ascii="Times New Roman" w:hAnsi="Times New Roman"/>
        </w:rPr>
        <w:t xml:space="preserve">In 1988 raakte ik betrokken in de handel in </w:t>
      </w:r>
      <w:r w:rsidRPr="00637A74">
        <w:rPr>
          <w:rFonts w:ascii="Times New Roman" w:hAnsi="Times New Roman"/>
        </w:rPr>
        <w:t xml:space="preserve">ethanol </w:t>
      </w:r>
      <w:r w:rsidR="00637A74" w:rsidRPr="00637A74">
        <w:rPr>
          <w:rFonts w:ascii="Times New Roman" w:hAnsi="Times New Roman"/>
        </w:rPr>
        <w:t>ofwel</w:t>
      </w:r>
      <w:r w:rsidRPr="006748CF">
        <w:rPr>
          <w:rFonts w:ascii="Times New Roman" w:hAnsi="Times New Roman"/>
        </w:rPr>
        <w:t xml:space="preserve"> </w:t>
      </w:r>
      <w:r>
        <w:rPr>
          <w:rFonts w:ascii="Times New Roman" w:hAnsi="Times New Roman"/>
        </w:rPr>
        <w:t>alcohol</w:t>
      </w:r>
      <w:r w:rsidR="00637A74" w:rsidRPr="00637A74">
        <w:rPr>
          <w:rFonts w:ascii="Times New Roman" w:hAnsi="Times New Roman"/>
        </w:rPr>
        <w:t>. In die tijd liep iedereen in die wereld nog rond met papieren lijstjes, waarop de specificaties van het betreffende spul stonden. In de loop van tien jaar verdween dat helemaal door de steeds verdergaande automatisering. Door de verbeterde temperatuursbe</w:t>
      </w:r>
      <w:r w:rsidR="00EE30EA">
        <w:rPr>
          <w:rFonts w:ascii="Times New Roman" w:hAnsi="Times New Roman"/>
        </w:rPr>
        <w:t>-</w:t>
      </w:r>
      <w:r w:rsidR="00637A74" w:rsidRPr="00637A74">
        <w:rPr>
          <w:rFonts w:ascii="Times New Roman" w:hAnsi="Times New Roman"/>
        </w:rPr>
        <w:t>heersing van het proces werd het product spectaculair nauwkeuriger en kon het geleverd worden zonder foezel, dat wil zeggen zonder hogere en andere alcoholen en verontreinigingen.</w:t>
      </w:r>
    </w:p>
    <w:p w:rsidR="00C92C53" w:rsidRPr="00637A74" w:rsidRDefault="00637A74" w:rsidP="00EE30EA">
      <w:pPr>
        <w:jc w:val="both"/>
        <w:rPr>
          <w:rFonts w:ascii="Times New Roman" w:hAnsi="Times New Roman"/>
        </w:rPr>
      </w:pPr>
      <w:r w:rsidRPr="00637A74">
        <w:rPr>
          <w:rFonts w:ascii="Times New Roman" w:hAnsi="Times New Roman"/>
        </w:rPr>
        <w:t xml:space="preserve">Wij kregen de kans om ethanol naar Portugal te leveren, </w:t>
      </w:r>
      <w:r w:rsidR="00EE30EA">
        <w:rPr>
          <w:rFonts w:ascii="Times New Roman" w:hAnsi="Times New Roman"/>
        </w:rPr>
        <w:t xml:space="preserve">voor de Port, </w:t>
      </w:r>
      <w:r w:rsidRPr="00637A74">
        <w:rPr>
          <w:rFonts w:ascii="Times New Roman" w:hAnsi="Times New Roman"/>
        </w:rPr>
        <w:t>maar dan, om belastingtechnische redenen, vermengd met aroma’s die pasten bij het beoogde gebruik. Vermengd met aroma kreeg de alcohol een ander, hoger ‘Statistieknummer’. Dat moesten we zo doen omdat Por</w:t>
      </w:r>
      <w:r w:rsidR="006748CF">
        <w:rPr>
          <w:rFonts w:ascii="Times New Roman" w:hAnsi="Times New Roman"/>
        </w:rPr>
        <w:t>-</w:t>
      </w:r>
      <w:r w:rsidRPr="00637A74">
        <w:rPr>
          <w:rFonts w:ascii="Times New Roman" w:hAnsi="Times New Roman"/>
        </w:rPr>
        <w:t>tugal en Spanje in de overgangsregeling bij toetreding tot de Europese Economische Gemeenschap een beperking bedongen hadden op de import van landbouw gere</w:t>
      </w:r>
      <w:r w:rsidR="00EE30EA">
        <w:rPr>
          <w:rFonts w:ascii="Times New Roman" w:hAnsi="Times New Roman"/>
        </w:rPr>
        <w:t>-</w:t>
      </w:r>
      <w:r w:rsidRPr="00637A74">
        <w:rPr>
          <w:rFonts w:ascii="Times New Roman" w:hAnsi="Times New Roman"/>
        </w:rPr>
        <w:t>lateerde producten, die ‘Statistieknummers’ hadden tussen de 1 en 2500. Zat je hoger, dan zat je snor. Bovendien konden we zo het alcoholmonopolie van Portugal om</w:t>
      </w:r>
      <w:r w:rsidR="00EE30EA">
        <w:rPr>
          <w:rFonts w:ascii="Times New Roman" w:hAnsi="Times New Roman"/>
        </w:rPr>
        <w:t>-</w:t>
      </w:r>
      <w:r w:rsidRPr="00637A74">
        <w:rPr>
          <w:rFonts w:ascii="Times New Roman" w:hAnsi="Times New Roman"/>
        </w:rPr>
        <w:t>zeilen. En tenslotte: De Belgische douane stond ons toe een half</w:t>
      </w:r>
      <w:r>
        <w:rPr>
          <w:rFonts w:ascii="Times New Roman" w:hAnsi="Times New Roman"/>
        </w:rPr>
        <w:t>-</w:t>
      </w:r>
      <w:r w:rsidRPr="00637A74">
        <w:rPr>
          <w:rFonts w:ascii="Times New Roman" w:hAnsi="Times New Roman"/>
        </w:rPr>
        <w:t>product met een relatief hoog aromagehalte voor de likeurindustrie te maken. Zo begon de bal te rollen.</w:t>
      </w:r>
      <w:r w:rsidR="006748CF">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637A74">
        <w:rPr>
          <w:rFonts w:ascii="Times New Roman" w:hAnsi="Times New Roman"/>
          <w:color w:val="0000FF"/>
        </w:rPr>
        <w:t>Wordt vervolgd</w:t>
      </w:r>
    </w:p>
    <w:sectPr w:rsidR="00C92C53" w:rsidRPr="00637A74" w:rsidSect="00FE455D">
      <w:type w:val="continuous"/>
      <w:pgSz w:w="11906" w:h="16838"/>
      <w:pgMar w:top="567" w:right="424" w:bottom="964" w:left="426" w:header="709" w:footer="696"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519" w:rsidRDefault="00881519">
      <w:r>
        <w:separator/>
      </w:r>
    </w:p>
  </w:endnote>
  <w:endnote w:type="continuationSeparator" w:id="0">
    <w:p w:rsidR="00881519" w:rsidRDefault="00881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Breitkopf Fraktur">
    <w:altName w:val="Corbel"/>
    <w:charset w:val="00"/>
    <w:family w:val="auto"/>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pitals">
    <w:altName w:val="Cambria Math"/>
    <w:charset w:val="00"/>
    <w:family w:val="auto"/>
    <w:pitch w:val="variable"/>
    <w:sig w:usb0="00000003" w:usb1="00000000" w:usb2="00000000" w:usb3="00000000" w:csb0="00000001" w:csb1="00000000"/>
  </w:font>
  <w:font w:name="Helvetica Neue">
    <w:altName w:val="Corbel"/>
    <w:charset w:val="00"/>
    <w:family w:val="auto"/>
    <w:pitch w:val="variable"/>
    <w:sig w:usb0="00000003" w:usb1="00000000" w:usb2="00000000" w:usb3="00000000" w:csb0="00000001" w:csb1="00000000"/>
  </w:font>
  <w:font w:name="American Typewriter">
    <w:altName w:val="Sitka Smal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778" w:rsidRDefault="00CB6778" w:rsidP="002F14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B6778" w:rsidRDefault="00CB6778" w:rsidP="007B72D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778" w:rsidRDefault="00CB6778" w:rsidP="00F34726">
    <w:pPr>
      <w:pStyle w:val="Footer"/>
      <w:framePr w:h="820" w:hRule="exact" w:wrap="around" w:vAnchor="text" w:hAnchor="page" w:x="10419" w:y="-156"/>
      <w:rPr>
        <w:rStyle w:val="PageNumber"/>
      </w:rPr>
    </w:pPr>
  </w:p>
  <w:p w:rsidR="00CB6778" w:rsidRDefault="00CB6778" w:rsidP="00F34726">
    <w:pPr>
      <w:pStyle w:val="Footer"/>
      <w:framePr w:h="820" w:hRule="exact" w:wrap="around" w:vAnchor="text" w:hAnchor="page" w:x="10419" w:y="-156"/>
      <w:rPr>
        <w:rStyle w:val="PageNumber"/>
      </w:rPr>
    </w:pPr>
    <w:r>
      <w:rPr>
        <w:rStyle w:val="PageNumber"/>
      </w:rPr>
      <w:fldChar w:fldCharType="begin"/>
    </w:r>
    <w:r>
      <w:rPr>
        <w:rStyle w:val="PageNumber"/>
      </w:rPr>
      <w:instrText xml:space="preserve">PAGE  </w:instrText>
    </w:r>
    <w:r>
      <w:rPr>
        <w:rStyle w:val="PageNumber"/>
      </w:rPr>
      <w:fldChar w:fldCharType="separate"/>
    </w:r>
    <w:r w:rsidR="00253887">
      <w:rPr>
        <w:rStyle w:val="PageNumber"/>
        <w:noProof/>
      </w:rPr>
      <w:t>3</w:t>
    </w:r>
    <w:r>
      <w:rPr>
        <w:rStyle w:val="PageNumber"/>
      </w:rPr>
      <w:fldChar w:fldCharType="end"/>
    </w:r>
  </w:p>
  <w:p w:rsidR="00CB6778" w:rsidRDefault="00CB6778" w:rsidP="007B72DD">
    <w:pPr>
      <w:pStyle w:val="Footer"/>
      <w:ind w:right="360"/>
    </w:pPr>
    <w:r w:rsidRPr="007B72DD">
      <w:rPr>
        <w:rFonts w:ascii="Breitkopf Fraktur" w:hAnsi="Breitkopf Fraktur"/>
      </w:rPr>
      <w:t>Nieuwsblad van de Kurk</w:t>
    </w:r>
    <w:r>
      <w:t xml:space="preserve">, </w:t>
    </w:r>
    <w:r w:rsidRPr="007B72DD">
      <w:rPr>
        <w:rFonts w:ascii="Times New Roman" w:hAnsi="Times New Roman"/>
      </w:rPr>
      <w:t>januari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519" w:rsidRDefault="00881519">
      <w:r>
        <w:separator/>
      </w:r>
    </w:p>
  </w:footnote>
  <w:footnote w:type="continuationSeparator" w:id="0">
    <w:p w:rsidR="00881519" w:rsidRDefault="00881519">
      <w:r>
        <w:continuationSeparator/>
      </w:r>
    </w:p>
  </w:footnote>
  <w:footnote w:id="1">
    <w:p w:rsidR="00CB6778" w:rsidRDefault="00CB6778" w:rsidP="008F5C86">
      <w:pPr>
        <w:pStyle w:val="FootnoteText"/>
        <w:rPr>
          <w:lang w:val="en-US"/>
        </w:rPr>
      </w:pPr>
      <w:r>
        <w:rPr>
          <w:rStyle w:val="FootnoteReference"/>
        </w:rPr>
        <w:footnoteRef/>
      </w:r>
      <w:r>
        <w:rPr>
          <w:lang w:val="en-US"/>
        </w:rPr>
        <w:t xml:space="preserve"> </w:t>
      </w:r>
      <w:r w:rsidRPr="0018744A">
        <w:rPr>
          <w:sz w:val="16"/>
          <w:lang w:val="en-US"/>
        </w:rPr>
        <w:t xml:space="preserve">Dimson, Rousseau </w:t>
      </w:r>
      <w:proofErr w:type="spellStart"/>
      <w:r w:rsidRPr="0018744A">
        <w:rPr>
          <w:sz w:val="16"/>
          <w:lang w:val="en-US"/>
        </w:rPr>
        <w:t>en</w:t>
      </w:r>
      <w:proofErr w:type="spellEnd"/>
      <w:r w:rsidRPr="0018744A">
        <w:rPr>
          <w:sz w:val="16"/>
          <w:lang w:val="en-US"/>
        </w:rPr>
        <w:t xml:space="preserve"> </w:t>
      </w:r>
      <w:proofErr w:type="spellStart"/>
      <w:r w:rsidRPr="0018744A">
        <w:rPr>
          <w:sz w:val="16"/>
          <w:lang w:val="en-US"/>
        </w:rPr>
        <w:t>Spaenjers</w:t>
      </w:r>
      <w:proofErr w:type="spellEnd"/>
      <w:r w:rsidRPr="0018744A">
        <w:rPr>
          <w:sz w:val="16"/>
          <w:lang w:val="en-US"/>
        </w:rPr>
        <w:t xml:space="preserve"> (2014) </w:t>
      </w:r>
      <w:proofErr w:type="gramStart"/>
      <w:r w:rsidRPr="0018744A">
        <w:rPr>
          <w:sz w:val="16"/>
          <w:lang w:val="en-US"/>
        </w:rPr>
        <w:t>The</w:t>
      </w:r>
      <w:proofErr w:type="gramEnd"/>
      <w:r w:rsidRPr="0018744A">
        <w:rPr>
          <w:sz w:val="16"/>
          <w:lang w:val="en-US"/>
        </w:rPr>
        <w:t xml:space="preserve"> price of wine. https://papers.ssrn.com/sol3/papers.cfm?abstract_id=2321573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52E43"/>
    <w:rsid w:val="0004627A"/>
    <w:rsid w:val="000D1D9F"/>
    <w:rsid w:val="000E1B42"/>
    <w:rsid w:val="0018744A"/>
    <w:rsid w:val="001F7564"/>
    <w:rsid w:val="002421A5"/>
    <w:rsid w:val="00253887"/>
    <w:rsid w:val="002D33C6"/>
    <w:rsid w:val="002F143A"/>
    <w:rsid w:val="003245AC"/>
    <w:rsid w:val="003307ED"/>
    <w:rsid w:val="0038088D"/>
    <w:rsid w:val="00381079"/>
    <w:rsid w:val="003A2D62"/>
    <w:rsid w:val="00407079"/>
    <w:rsid w:val="004B30BB"/>
    <w:rsid w:val="004C583F"/>
    <w:rsid w:val="00536753"/>
    <w:rsid w:val="00541D24"/>
    <w:rsid w:val="00567964"/>
    <w:rsid w:val="005F775E"/>
    <w:rsid w:val="00610405"/>
    <w:rsid w:val="00616989"/>
    <w:rsid w:val="00637A74"/>
    <w:rsid w:val="0064232C"/>
    <w:rsid w:val="006748CF"/>
    <w:rsid w:val="006A45B6"/>
    <w:rsid w:val="006B5C0B"/>
    <w:rsid w:val="007B72DD"/>
    <w:rsid w:val="007F17B8"/>
    <w:rsid w:val="00850622"/>
    <w:rsid w:val="00881519"/>
    <w:rsid w:val="00883B00"/>
    <w:rsid w:val="008908C9"/>
    <w:rsid w:val="008C67BA"/>
    <w:rsid w:val="008F5C86"/>
    <w:rsid w:val="009464E2"/>
    <w:rsid w:val="009C568C"/>
    <w:rsid w:val="00A05293"/>
    <w:rsid w:val="00A07C48"/>
    <w:rsid w:val="00A52E43"/>
    <w:rsid w:val="00B11C13"/>
    <w:rsid w:val="00B23BF1"/>
    <w:rsid w:val="00C92C53"/>
    <w:rsid w:val="00CB6778"/>
    <w:rsid w:val="00CF31E6"/>
    <w:rsid w:val="00D3344A"/>
    <w:rsid w:val="00D35746"/>
    <w:rsid w:val="00D871E3"/>
    <w:rsid w:val="00E02810"/>
    <w:rsid w:val="00E4281C"/>
    <w:rsid w:val="00E551B3"/>
    <w:rsid w:val="00E75C16"/>
    <w:rsid w:val="00EE0E86"/>
    <w:rsid w:val="00EE30EA"/>
    <w:rsid w:val="00F34726"/>
    <w:rsid w:val="00FA63BB"/>
    <w:rsid w:val="00FE455D"/>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0" w:defSemiHidden="0" w:defUnhideWhenUsed="0" w:defQFormat="0" w:count="267"/>
  <w:style w:type="paragraph" w:default="1" w:styleId="Normal">
    <w:name w:val="Normal"/>
    <w:qFormat/>
    <w:rsid w:val="00E428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E43"/>
    <w:rPr>
      <w:rFonts w:ascii="Tahoma" w:hAnsi="Tahoma" w:cs="Tahoma"/>
      <w:sz w:val="16"/>
      <w:szCs w:val="16"/>
    </w:rPr>
  </w:style>
  <w:style w:type="character" w:customStyle="1" w:styleId="BalloonTextChar">
    <w:name w:val="Balloon Text Char"/>
    <w:basedOn w:val="DefaultParagraphFont"/>
    <w:link w:val="BalloonText"/>
    <w:uiPriority w:val="99"/>
    <w:semiHidden/>
    <w:rsid w:val="00A52E43"/>
    <w:rPr>
      <w:rFonts w:ascii="Tahoma" w:hAnsi="Tahoma" w:cs="Tahoma"/>
      <w:sz w:val="16"/>
      <w:szCs w:val="16"/>
    </w:rPr>
  </w:style>
  <w:style w:type="paragraph" w:styleId="Title">
    <w:name w:val="Title"/>
    <w:basedOn w:val="Normal"/>
    <w:next w:val="Normal"/>
    <w:link w:val="TitleChar"/>
    <w:uiPriority w:val="10"/>
    <w:qFormat/>
    <w:rsid w:val="00A52E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2E43"/>
    <w:rPr>
      <w:rFonts w:asciiTheme="majorHAnsi" w:eastAsiaTheme="majorEastAsia" w:hAnsiTheme="majorHAnsi" w:cstheme="majorBidi"/>
      <w:color w:val="17365D" w:themeColor="text2" w:themeShade="BF"/>
      <w:spacing w:val="5"/>
      <w:kern w:val="28"/>
      <w:sz w:val="52"/>
      <w:szCs w:val="52"/>
    </w:rPr>
  </w:style>
  <w:style w:type="paragraph" w:styleId="Footer">
    <w:name w:val="footer"/>
    <w:basedOn w:val="Normal"/>
    <w:link w:val="FooterChar"/>
    <w:uiPriority w:val="99"/>
    <w:semiHidden/>
    <w:unhideWhenUsed/>
    <w:rsid w:val="007B72DD"/>
    <w:pPr>
      <w:tabs>
        <w:tab w:val="center" w:pos="4320"/>
        <w:tab w:val="right" w:pos="8640"/>
      </w:tabs>
    </w:pPr>
  </w:style>
  <w:style w:type="character" w:customStyle="1" w:styleId="FooterChar">
    <w:name w:val="Footer Char"/>
    <w:basedOn w:val="DefaultParagraphFont"/>
    <w:link w:val="Footer"/>
    <w:uiPriority w:val="99"/>
    <w:semiHidden/>
    <w:rsid w:val="007B72DD"/>
  </w:style>
  <w:style w:type="character" w:styleId="PageNumber">
    <w:name w:val="page number"/>
    <w:basedOn w:val="DefaultParagraphFont"/>
    <w:uiPriority w:val="99"/>
    <w:semiHidden/>
    <w:unhideWhenUsed/>
    <w:rsid w:val="007B72DD"/>
  </w:style>
  <w:style w:type="paragraph" w:styleId="Header">
    <w:name w:val="header"/>
    <w:basedOn w:val="Normal"/>
    <w:link w:val="HeaderChar"/>
    <w:uiPriority w:val="99"/>
    <w:semiHidden/>
    <w:unhideWhenUsed/>
    <w:rsid w:val="007B72DD"/>
    <w:pPr>
      <w:tabs>
        <w:tab w:val="center" w:pos="4320"/>
        <w:tab w:val="right" w:pos="8640"/>
      </w:tabs>
    </w:pPr>
  </w:style>
  <w:style w:type="character" w:customStyle="1" w:styleId="HeaderChar">
    <w:name w:val="Header Char"/>
    <w:basedOn w:val="DefaultParagraphFont"/>
    <w:link w:val="Header"/>
    <w:uiPriority w:val="99"/>
    <w:semiHidden/>
    <w:rsid w:val="007B72DD"/>
  </w:style>
  <w:style w:type="paragraph" w:styleId="FootnoteText">
    <w:name w:val="footnote text"/>
    <w:basedOn w:val="Normal"/>
    <w:link w:val="FootnoteTextChar"/>
    <w:rsid w:val="007F17B8"/>
    <w:rPr>
      <w:rFonts w:ascii="Times New Roman" w:eastAsia="Cambria" w:hAnsi="Times New Roman" w:cs="Times New Roman"/>
      <w:sz w:val="20"/>
      <w:szCs w:val="20"/>
    </w:rPr>
  </w:style>
  <w:style w:type="character" w:customStyle="1" w:styleId="FootnoteTextChar">
    <w:name w:val="Footnote Text Char"/>
    <w:basedOn w:val="DefaultParagraphFont"/>
    <w:link w:val="FootnoteText"/>
    <w:rsid w:val="007F17B8"/>
    <w:rPr>
      <w:rFonts w:ascii="Times New Roman" w:eastAsia="Cambria" w:hAnsi="Times New Roman" w:cs="Times New Roman"/>
      <w:sz w:val="20"/>
      <w:szCs w:val="20"/>
    </w:rPr>
  </w:style>
  <w:style w:type="character" w:styleId="FootnoteReference">
    <w:name w:val="footnote reference"/>
    <w:basedOn w:val="DefaultParagraphFont"/>
    <w:rsid w:val="007F17B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E43"/>
    <w:rPr>
      <w:rFonts w:ascii="Tahoma" w:hAnsi="Tahoma" w:cs="Tahoma"/>
      <w:sz w:val="16"/>
      <w:szCs w:val="16"/>
    </w:rPr>
  </w:style>
  <w:style w:type="character" w:customStyle="1" w:styleId="BalloonTextChar">
    <w:name w:val="Balloon Text Char"/>
    <w:basedOn w:val="DefaultParagraphFont"/>
    <w:link w:val="BalloonText"/>
    <w:uiPriority w:val="99"/>
    <w:semiHidden/>
    <w:rsid w:val="00A52E43"/>
    <w:rPr>
      <w:rFonts w:ascii="Tahoma" w:hAnsi="Tahoma" w:cs="Tahoma"/>
      <w:sz w:val="16"/>
      <w:szCs w:val="16"/>
    </w:rPr>
  </w:style>
  <w:style w:type="paragraph" w:styleId="Title">
    <w:name w:val="Title"/>
    <w:basedOn w:val="Normal"/>
    <w:next w:val="Normal"/>
    <w:link w:val="TitleChar"/>
    <w:uiPriority w:val="10"/>
    <w:qFormat/>
    <w:rsid w:val="00A52E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2E4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552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hansvandesande:Dropbox:Wijnboek:plaatjes:Schemas:prijs/kwalitei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latin typeface="+mj-lt"/>
              </a:defRPr>
            </a:pPr>
            <a:r>
              <a:rPr lang="en-US" sz="1400">
                <a:latin typeface="+mj-lt"/>
              </a:rPr>
              <a:t>prijs/kwaliteit verhouding</a:t>
            </a:r>
          </a:p>
        </c:rich>
      </c:tx>
      <c:overlay val="0"/>
      <c:spPr>
        <a:noFill/>
        <a:ln w="25400">
          <a:noFill/>
        </a:ln>
      </c:spPr>
    </c:title>
    <c:autoTitleDeleted val="0"/>
    <c:plotArea>
      <c:layout/>
      <c:lineChart>
        <c:grouping val="stacked"/>
        <c:varyColors val="0"/>
        <c:ser>
          <c:idx val="1"/>
          <c:order val="0"/>
          <c:tx>
            <c:v>prijs</c:v>
          </c:tx>
          <c:spPr>
            <a:ln w="22225">
              <a:solidFill>
                <a:srgbClr val="DD2D32"/>
              </a:solidFill>
              <a:prstDash val="solid"/>
            </a:ln>
          </c:spPr>
          <c:marker>
            <c:symbol val="none"/>
          </c:marker>
          <c:cat>
            <c:numRef>
              <c:f>Sheet1!$A$2:$A$38</c:f>
              <c:numCache>
                <c:formatCode>General</c:formatCode>
                <c:ptCount val="37"/>
                <c:pt idx="0">
                  <c:v>1</c:v>
                </c:pt>
                <c:pt idx="1">
                  <c:v>1.25</c:v>
                </c:pt>
                <c:pt idx="2">
                  <c:v>1.5</c:v>
                </c:pt>
                <c:pt idx="3">
                  <c:v>1.75</c:v>
                </c:pt>
                <c:pt idx="4">
                  <c:v>2</c:v>
                </c:pt>
                <c:pt idx="5">
                  <c:v>2.25</c:v>
                </c:pt>
                <c:pt idx="6">
                  <c:v>2.5</c:v>
                </c:pt>
                <c:pt idx="7">
                  <c:v>2.75</c:v>
                </c:pt>
                <c:pt idx="8">
                  <c:v>3</c:v>
                </c:pt>
                <c:pt idx="9">
                  <c:v>3.25</c:v>
                </c:pt>
                <c:pt idx="10">
                  <c:v>3.5</c:v>
                </c:pt>
                <c:pt idx="11">
                  <c:v>3.75</c:v>
                </c:pt>
                <c:pt idx="12">
                  <c:v>4</c:v>
                </c:pt>
                <c:pt idx="13">
                  <c:v>4.25</c:v>
                </c:pt>
                <c:pt idx="14">
                  <c:v>4.5</c:v>
                </c:pt>
                <c:pt idx="15">
                  <c:v>4.75</c:v>
                </c:pt>
                <c:pt idx="16">
                  <c:v>5</c:v>
                </c:pt>
                <c:pt idx="17">
                  <c:v>5.25</c:v>
                </c:pt>
                <c:pt idx="18">
                  <c:v>5.5</c:v>
                </c:pt>
                <c:pt idx="19">
                  <c:v>5.75</c:v>
                </c:pt>
                <c:pt idx="20">
                  <c:v>6</c:v>
                </c:pt>
                <c:pt idx="21">
                  <c:v>6.25</c:v>
                </c:pt>
                <c:pt idx="22">
                  <c:v>6.5</c:v>
                </c:pt>
                <c:pt idx="23">
                  <c:v>6.75</c:v>
                </c:pt>
                <c:pt idx="24">
                  <c:v>7</c:v>
                </c:pt>
                <c:pt idx="25">
                  <c:v>7.25</c:v>
                </c:pt>
                <c:pt idx="26">
                  <c:v>7.5</c:v>
                </c:pt>
                <c:pt idx="27">
                  <c:v>7.75</c:v>
                </c:pt>
                <c:pt idx="28">
                  <c:v>8</c:v>
                </c:pt>
                <c:pt idx="29">
                  <c:v>8.25</c:v>
                </c:pt>
                <c:pt idx="30">
                  <c:v>8.5</c:v>
                </c:pt>
                <c:pt idx="31">
                  <c:v>8.75</c:v>
                </c:pt>
                <c:pt idx="32">
                  <c:v>9</c:v>
                </c:pt>
                <c:pt idx="33">
                  <c:v>9.25</c:v>
                </c:pt>
                <c:pt idx="34">
                  <c:v>9.5</c:v>
                </c:pt>
                <c:pt idx="35">
                  <c:v>9.75</c:v>
                </c:pt>
                <c:pt idx="36">
                  <c:v>10</c:v>
                </c:pt>
              </c:numCache>
            </c:numRef>
          </c:cat>
          <c:val>
            <c:numRef>
              <c:f>Sheet1!$B$2:$B$38</c:f>
              <c:numCache>
                <c:formatCode>General</c:formatCode>
                <c:ptCount val="37"/>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1.5</c:v>
                </c:pt>
                <c:pt idx="20">
                  <c:v>2</c:v>
                </c:pt>
                <c:pt idx="21">
                  <c:v>2.5</c:v>
                </c:pt>
                <c:pt idx="22">
                  <c:v>3</c:v>
                </c:pt>
                <c:pt idx="23">
                  <c:v>3.5</c:v>
                </c:pt>
                <c:pt idx="24">
                  <c:v>4</c:v>
                </c:pt>
                <c:pt idx="25">
                  <c:v>4.5</c:v>
                </c:pt>
                <c:pt idx="26">
                  <c:v>5</c:v>
                </c:pt>
                <c:pt idx="27">
                  <c:v>5.5</c:v>
                </c:pt>
                <c:pt idx="28">
                  <c:v>6</c:v>
                </c:pt>
                <c:pt idx="29">
                  <c:v>7</c:v>
                </c:pt>
                <c:pt idx="30">
                  <c:v>8</c:v>
                </c:pt>
                <c:pt idx="31">
                  <c:v>9.5</c:v>
                </c:pt>
                <c:pt idx="32">
                  <c:v>10.5</c:v>
                </c:pt>
                <c:pt idx="33">
                  <c:v>15</c:v>
                </c:pt>
                <c:pt idx="34">
                  <c:v>30</c:v>
                </c:pt>
                <c:pt idx="35">
                  <c:v>80</c:v>
                </c:pt>
                <c:pt idx="36">
                  <c:v>200</c:v>
                </c:pt>
              </c:numCache>
            </c:numRef>
          </c:val>
          <c:smooth val="0"/>
        </c:ser>
        <c:dLbls>
          <c:showLegendKey val="0"/>
          <c:showVal val="0"/>
          <c:showCatName val="0"/>
          <c:showSerName val="0"/>
          <c:showPercent val="0"/>
          <c:showBubbleSize val="0"/>
        </c:dLbls>
        <c:marker val="1"/>
        <c:smooth val="0"/>
        <c:axId val="247131520"/>
        <c:axId val="247179136"/>
      </c:lineChart>
      <c:catAx>
        <c:axId val="247131520"/>
        <c:scaling>
          <c:orientation val="minMax"/>
        </c:scaling>
        <c:delete val="0"/>
        <c:axPos val="b"/>
        <c:numFmt formatCode="General" sourceLinked="1"/>
        <c:majorTickMark val="out"/>
        <c:minorTickMark val="none"/>
        <c:tickLblPos val="nextTo"/>
        <c:spPr>
          <a:ln w="3175">
            <a:solidFill>
              <a:srgbClr val="808080"/>
            </a:solidFill>
            <a:prstDash val="solid"/>
          </a:ln>
        </c:spPr>
        <c:txPr>
          <a:bodyPr/>
          <a:lstStyle/>
          <a:p>
            <a:pPr>
              <a:defRPr sz="800" kern="1200" baseline="0">
                <a:latin typeface="Times New Roman"/>
              </a:defRPr>
            </a:pPr>
            <a:endParaRPr lang="nl-NL"/>
          </a:p>
        </c:txPr>
        <c:crossAx val="247179136"/>
        <c:crosses val="autoZero"/>
        <c:auto val="0"/>
        <c:lblAlgn val="ctr"/>
        <c:lblOffset val="100"/>
        <c:tickLblSkip val="4"/>
        <c:tickMarkSkip val="4"/>
        <c:noMultiLvlLbl val="0"/>
      </c:catAx>
      <c:valAx>
        <c:axId val="247179136"/>
        <c:scaling>
          <c:orientation val="minMax"/>
          <c:max val="200"/>
        </c:scaling>
        <c:delete val="0"/>
        <c:axPos val="l"/>
        <c:majorGridlines>
          <c:spPr>
            <a:ln w="3175">
              <a:solidFill>
                <a:srgbClr val="808080"/>
              </a:solidFill>
              <a:prstDash val="solid"/>
            </a:ln>
          </c:spPr>
        </c:majorGridlines>
        <c:minorGridlines>
          <c:spPr>
            <a:ln w="3175">
              <a:solidFill>
                <a:srgbClr val="C0C0C0"/>
              </a:solidFill>
              <a:prstDash val="solid"/>
            </a:ln>
          </c:spPr>
        </c:minorGridlines>
        <c:numFmt formatCode="General" sourceLinked="1"/>
        <c:majorTickMark val="out"/>
        <c:minorTickMark val="none"/>
        <c:tickLblPos val="nextTo"/>
        <c:spPr>
          <a:ln w="3175">
            <a:solidFill>
              <a:srgbClr val="808080"/>
            </a:solidFill>
            <a:prstDash val="solid"/>
          </a:ln>
        </c:spPr>
        <c:crossAx val="247131520"/>
        <c:crosses val="autoZero"/>
        <c:crossBetween val="between"/>
        <c:majorUnit val="50"/>
      </c:valAx>
      <c:spPr>
        <a:solidFill>
          <a:srgbClr val="FFFFFF"/>
        </a:solidFill>
        <a:ln w="25400">
          <a:noFill/>
        </a:ln>
      </c:spPr>
    </c:plotArea>
    <c:legend>
      <c:legendPos val="r"/>
      <c:overlay val="0"/>
      <c:spPr>
        <a:noFill/>
        <a:ln w="25400">
          <a:noFill/>
        </a:ln>
      </c:spPr>
      <c:txPr>
        <a:bodyPr/>
        <a:lstStyle/>
        <a:p>
          <a:pPr>
            <a:defRPr>
              <a:latin typeface="+mj-lt"/>
            </a:defRPr>
          </a:pPr>
          <a:endParaRPr lang="nl-NL"/>
        </a:p>
      </c:txPr>
    </c:legend>
    <c:plotVisOnly val="1"/>
    <c:dispBlanksAs val="zero"/>
    <c:showDLblsOverMax val="0"/>
  </c:chart>
  <c:spPr>
    <a:solidFill>
      <a:srgbClr val="FFFFFF"/>
    </a:solidFill>
    <a:ln w="3175">
      <a:solidFill>
        <a:srgbClr val="808080"/>
      </a:solidFill>
      <a:prstDash val="solid"/>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1964</Words>
  <Characters>10804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Hans</cp:lastModifiedBy>
  <cp:revision>4</cp:revision>
  <cp:lastPrinted>2023-01-02T23:16:00Z</cp:lastPrinted>
  <dcterms:created xsi:type="dcterms:W3CDTF">2023-01-02T23:16:00Z</dcterms:created>
  <dcterms:modified xsi:type="dcterms:W3CDTF">2023-01-15T22:14:00Z</dcterms:modified>
</cp:coreProperties>
</file>